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9E" w:rsidRDefault="00FC7B9E">
      <w:pPr>
        <w:pStyle w:val="30"/>
        <w:shd w:val="clear" w:color="auto" w:fill="auto"/>
        <w:spacing w:after="612"/>
        <w:ind w:right="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65pt;margin-top:-8.4pt;width:58.1pt;height:60.5pt;z-index:-125829376;mso-wrap-distance-left:5pt;mso-wrap-distance-right:13.7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 w:rsidR="003E09E6">
        <w:t>Общество с ограниченной ответственностью</w:t>
      </w:r>
      <w:r w:rsidR="003E09E6">
        <w:br/>
        <w:t>«Проектно-планировочная мастерская «Мастер-План»</w:t>
      </w:r>
    </w:p>
    <w:p w:rsidR="00FC7B9E" w:rsidRDefault="003E09E6">
      <w:pPr>
        <w:pStyle w:val="40"/>
        <w:shd w:val="clear" w:color="auto" w:fill="auto"/>
        <w:spacing w:before="0" w:after="1918" w:line="280" w:lineRule="exact"/>
        <w:ind w:left="300"/>
      </w:pPr>
      <w:r>
        <w:t>Свидетельство № 059-2009-1073808024850-П-52 от 16.06.2014 г.</w:t>
      </w:r>
    </w:p>
    <w:p w:rsidR="00FC7B9E" w:rsidRDefault="003E09E6">
      <w:pPr>
        <w:pStyle w:val="30"/>
        <w:shd w:val="clear" w:color="auto" w:fill="auto"/>
        <w:spacing w:after="0" w:line="365" w:lineRule="exact"/>
        <w:ind w:left="120"/>
      </w:pPr>
      <w:r>
        <w:t>МЕСТНЫЕ НОРМАТИВЫ ГРАДОСТРОИТЕЛЬНОГО</w:t>
      </w:r>
      <w:r>
        <w:br/>
        <w:t>ПРОЕКТИРОВАНИЯ ПЕРФИЛОВСКОГО СЕЛЬСКОГО</w:t>
      </w:r>
    </w:p>
    <w:p w:rsidR="00FC7B9E" w:rsidRDefault="003E09E6">
      <w:pPr>
        <w:pStyle w:val="30"/>
        <w:shd w:val="clear" w:color="auto" w:fill="auto"/>
        <w:spacing w:after="1388" w:line="365" w:lineRule="exact"/>
        <w:ind w:left="120"/>
      </w:pPr>
      <w:r>
        <w:t>ПОСЕЛЕНИЯ</w:t>
      </w:r>
    </w:p>
    <w:p w:rsidR="00FC7B9E" w:rsidRDefault="003E09E6">
      <w:pPr>
        <w:pStyle w:val="50"/>
        <w:shd w:val="clear" w:color="auto" w:fill="auto"/>
        <w:spacing w:before="0" w:after="1138" w:line="280" w:lineRule="exact"/>
        <w:ind w:right="20"/>
      </w:pPr>
      <w:r>
        <w:t>ОСНОВНАЯ ЧАСТЬ</w:t>
      </w:r>
    </w:p>
    <w:p w:rsidR="00FC7B9E" w:rsidRDefault="003E09E6">
      <w:pPr>
        <w:pStyle w:val="30"/>
        <w:shd w:val="clear" w:color="auto" w:fill="auto"/>
        <w:spacing w:after="0" w:line="365" w:lineRule="exact"/>
        <w:ind w:right="20"/>
      </w:pPr>
      <w:r>
        <w:t>Книга 1. Расчетные показатели минимально допустимого уровня</w:t>
      </w:r>
      <w:r>
        <w:br/>
        <w:t>обеспеченности объектами местного значения муниципального</w:t>
      </w:r>
      <w:r>
        <w:br/>
        <w:t>образования и расчетные показатели максимально допустимого</w:t>
      </w:r>
      <w:r>
        <w:br/>
        <w:t>уровня территориальной доступности таких объектов для</w:t>
      </w:r>
      <w:r>
        <w:br/>
        <w:t xml:space="preserve">населения муниципального </w:t>
      </w:r>
      <w:r>
        <w:t>образования</w:t>
      </w:r>
      <w:r>
        <w:br/>
      </w:r>
      <w:r>
        <w:rPr>
          <w:rStyle w:val="6"/>
          <w:b/>
          <w:bCs/>
        </w:rPr>
        <w:t>038-16-МНГП-ОЧ-К1</w:t>
      </w:r>
      <w:r>
        <w:rPr>
          <w:rStyle w:val="6"/>
          <w:b/>
          <w:bCs/>
        </w:rPr>
        <w:br/>
        <w:t>2016</w:t>
      </w:r>
      <w:r>
        <w:br w:type="page"/>
      </w:r>
    </w:p>
    <w:p w:rsidR="00FC7B9E" w:rsidRDefault="003E09E6">
      <w:pPr>
        <w:pStyle w:val="30"/>
        <w:shd w:val="clear" w:color="auto" w:fill="auto"/>
        <w:spacing w:after="612"/>
        <w:ind w:right="20"/>
      </w:pPr>
      <w:r>
        <w:lastRenderedPageBreak/>
        <w:t>Общество с ограниченной ответственностью</w:t>
      </w:r>
      <w:r>
        <w:br/>
        <w:t>«Проектно-планировочная мастерская «Мастер-План»</w:t>
      </w:r>
    </w:p>
    <w:p w:rsidR="00FC7B9E" w:rsidRDefault="00FC7B9E">
      <w:pPr>
        <w:pStyle w:val="40"/>
        <w:shd w:val="clear" w:color="auto" w:fill="auto"/>
        <w:spacing w:before="0" w:after="1918" w:line="280" w:lineRule="exact"/>
        <w:ind w:right="1060"/>
        <w:jc w:val="right"/>
      </w:pPr>
      <w:r>
        <w:pict>
          <v:shape id="_x0000_s1027" type="#_x0000_t75" style="position:absolute;left:0;text-align:left;margin-left:5.75pt;margin-top:-76.55pt;width:58.1pt;height:60.5pt;z-index:-125829375;mso-wrap-distance-left:5pt;mso-wrap-distance-right:13.7pt;mso-position-horizontal-relative:margin" wrapcoords="0 0 21600 0 21600 21600 0 21600 0 0">
            <v:imagedata r:id="rId7" o:title="image2"/>
            <w10:wrap type="square" side="right" anchorx="margin"/>
          </v:shape>
        </w:pict>
      </w:r>
      <w:r w:rsidR="003E09E6">
        <w:t>Свидетельство № 059-2009-1073808024850-П-52 от 16.06.2014 г.</w:t>
      </w:r>
    </w:p>
    <w:p w:rsidR="00FC7B9E" w:rsidRDefault="003E09E6">
      <w:pPr>
        <w:pStyle w:val="30"/>
        <w:shd w:val="clear" w:color="auto" w:fill="auto"/>
        <w:spacing w:after="0" w:line="365" w:lineRule="exact"/>
        <w:ind w:left="100"/>
      </w:pPr>
      <w:r>
        <w:t>МЕСТНЫЕ НОРМАТИВЫ ГРАДОСТРОИТЕЛЬНОГО</w:t>
      </w:r>
      <w:r>
        <w:br/>
        <w:t>ПРОЕКТИРОВАНИЯ ПЕРФИЛОВСКОГО СЕ</w:t>
      </w:r>
      <w:r>
        <w:t>ЛЬСКОГО</w:t>
      </w:r>
    </w:p>
    <w:p w:rsidR="00FC7B9E" w:rsidRDefault="003E09E6">
      <w:pPr>
        <w:pStyle w:val="30"/>
        <w:shd w:val="clear" w:color="auto" w:fill="auto"/>
        <w:spacing w:after="1028" w:line="365" w:lineRule="exact"/>
        <w:ind w:left="100"/>
      </w:pPr>
      <w:r>
        <w:t>ПОСЕЛЕНИЯ</w:t>
      </w:r>
    </w:p>
    <w:p w:rsidR="00FC7B9E" w:rsidRDefault="003E09E6">
      <w:pPr>
        <w:pStyle w:val="50"/>
        <w:shd w:val="clear" w:color="auto" w:fill="auto"/>
        <w:spacing w:before="0" w:after="1374" w:line="280" w:lineRule="exact"/>
        <w:ind w:right="20"/>
      </w:pPr>
      <w:r>
        <w:t>ОСНОВНАЯ ЧАСТЬ</w:t>
      </w:r>
    </w:p>
    <w:p w:rsidR="00FC7B9E" w:rsidRDefault="003E09E6">
      <w:pPr>
        <w:pStyle w:val="30"/>
        <w:shd w:val="clear" w:color="auto" w:fill="auto"/>
        <w:spacing w:after="1350"/>
        <w:ind w:right="20"/>
      </w:pPr>
      <w:r>
        <w:t>Книга 1. Расчетные показатели минимально допустимого уровня</w:t>
      </w:r>
      <w:r>
        <w:br/>
        <w:t>обеспеченности объектами местного значения муниципального</w:t>
      </w:r>
      <w:r>
        <w:br/>
        <w:t>образования и расчетные показатели максимально допустимого</w:t>
      </w:r>
      <w:r>
        <w:br/>
        <w:t xml:space="preserve">уровня территориальной доступности таких </w:t>
      </w:r>
      <w:r>
        <w:t>объектов для</w:t>
      </w:r>
      <w:r>
        <w:br/>
        <w:t>населения муниципального образования</w:t>
      </w:r>
      <w:r>
        <w:br/>
      </w:r>
      <w:r>
        <w:rPr>
          <w:rStyle w:val="6"/>
          <w:b/>
          <w:bCs/>
        </w:rPr>
        <w:t>038-16-МНГП-ОЧ-К1</w:t>
      </w:r>
    </w:p>
    <w:p w:rsidR="00FC7B9E" w:rsidRDefault="00FC7B9E">
      <w:pPr>
        <w:pStyle w:val="70"/>
        <w:shd w:val="clear" w:color="auto" w:fill="auto"/>
        <w:spacing w:before="0" w:after="1842"/>
        <w:ind w:right="10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1.85pt;margin-top:-67.7pt;width:12pt;height:246.25pt;z-index:-125829374;mso-wrap-distance-left:5pt;mso-wrap-distance-right:53.5pt;mso-position-horizontal-relative:margin" filled="f" stroked="f">
            <v:textbox style="layout-flow:vertical;mso-layout-flow-alt:bottom-to-top" inset="0,0,0,0">
              <w:txbxContent>
                <w:p w:rsidR="00FC7B9E" w:rsidRDefault="003E09E6">
                  <w:pPr>
                    <w:pStyle w:val="8"/>
                    <w:shd w:val="clear" w:color="auto" w:fill="auto"/>
                    <w:tabs>
                      <w:tab w:val="left" w:leader="underscore" w:pos="1608"/>
                      <w:tab w:val="left" w:leader="underscore" w:pos="3638"/>
                    </w:tabs>
                    <w:spacing w:line="200" w:lineRule="exact"/>
                  </w:pPr>
                  <w:r>
                    <w:rPr>
                      <w:rStyle w:val="8Exact0"/>
                    </w:rPr>
                    <w:t>Инв. № подл.</w:t>
                  </w:r>
                  <w:r>
                    <w:tab/>
                  </w:r>
                  <w:r>
                    <w:rPr>
                      <w:rStyle w:val="8Exact0"/>
                    </w:rPr>
                    <w:t xml:space="preserve">| </w:t>
                  </w:r>
                  <w:proofErr w:type="spellStart"/>
                  <w:r>
                    <w:rPr>
                      <w:rStyle w:val="8Exact0"/>
                    </w:rPr>
                    <w:t>Подп</w:t>
                  </w:r>
                  <w:proofErr w:type="spellEnd"/>
                  <w:r>
                    <w:rPr>
                      <w:rStyle w:val="8Exact0"/>
                    </w:rPr>
                    <w:t>. и дата</w:t>
                  </w:r>
                  <w:r>
                    <w:tab/>
                  </w:r>
                  <w:r>
                    <w:rPr>
                      <w:rStyle w:val="8Exact0"/>
                    </w:rPr>
                    <w:t xml:space="preserve">| </w:t>
                  </w:r>
                  <w:proofErr w:type="spellStart"/>
                  <w:r>
                    <w:rPr>
                      <w:rStyle w:val="8Exact0"/>
                    </w:rPr>
                    <w:t>Взам</w:t>
                  </w:r>
                  <w:proofErr w:type="spellEnd"/>
                  <w:r>
                    <w:rPr>
                      <w:rStyle w:val="8Exact0"/>
                    </w:rPr>
                    <w:t>. инв. №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left:0;text-align:left;margin-left:28.1pt;margin-top:-20.5pt;width:169.9pt;height:81.1pt;z-index:-125829373;mso-wrap-distance-left:5pt;mso-wrap-distance-right:134.1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70"/>
                    <w:shd w:val="clear" w:color="auto" w:fill="auto"/>
                    <w:spacing w:before="0" w:after="0"/>
                    <w:jc w:val="left"/>
                  </w:pPr>
                  <w:r>
                    <w:rPr>
                      <w:rStyle w:val="7Exact"/>
                    </w:rPr>
                    <w:t xml:space="preserve">Генеральный </w:t>
                  </w:r>
                  <w:proofErr w:type="gramStart"/>
                  <w:r>
                    <w:rPr>
                      <w:rStyle w:val="7Exact"/>
                    </w:rPr>
                    <w:t>директор</w:t>
                  </w:r>
                  <w:proofErr w:type="gramEnd"/>
                  <w:r>
                    <w:rPr>
                      <w:rStyle w:val="7Exact"/>
                    </w:rPr>
                    <w:t xml:space="preserve"> Управляющий проектом</w:t>
                  </w:r>
                </w:p>
              </w:txbxContent>
            </v:textbox>
            <w10:wrap type="square" side="right" anchorx="margin"/>
          </v:shape>
        </w:pict>
      </w:r>
      <w:r w:rsidR="003E09E6">
        <w:t xml:space="preserve">Протасова М.В. </w:t>
      </w:r>
      <w:proofErr w:type="spellStart"/>
      <w:r w:rsidR="003E09E6">
        <w:t>Носкова</w:t>
      </w:r>
      <w:proofErr w:type="spellEnd"/>
      <w:r w:rsidR="003E09E6">
        <w:t xml:space="preserve"> Е.С.</w:t>
      </w:r>
    </w:p>
    <w:p w:rsidR="00FC7B9E" w:rsidRDefault="003E09E6">
      <w:pPr>
        <w:pStyle w:val="60"/>
        <w:shd w:val="clear" w:color="auto" w:fill="auto"/>
        <w:spacing w:before="0" w:after="0" w:line="280" w:lineRule="exact"/>
        <w:ind w:right="20"/>
      </w:pPr>
      <w:r>
        <w:t>2016</w:t>
      </w:r>
      <w:r>
        <w:br w:type="page"/>
      </w:r>
    </w:p>
    <w:p w:rsidR="00FC7B9E" w:rsidRDefault="00FC7B9E">
      <w:pPr>
        <w:pStyle w:val="18"/>
        <w:keepNext/>
        <w:keepLines/>
        <w:shd w:val="clear" w:color="auto" w:fill="auto"/>
        <w:spacing w:line="280" w:lineRule="exact"/>
        <w:ind w:right="80"/>
      </w:pPr>
      <w:r>
        <w:lastRenderedPageBreak/>
        <w:pict>
          <v:shape id="_x0000_s1030" type="#_x0000_t202" style="position:absolute;left:0;text-align:left;margin-left:19.2pt;margin-top:52.1pt;width:77.3pt;height:14.65pt;z-index:-125829372;mso-wrap-distance-left:5.5pt;mso-wrap-distance-right:130.1pt;mso-wrap-distance-bottom:20.6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4"/>
                    <w:keepNext/>
                    <w:keepLines/>
                    <w:shd w:val="clear" w:color="auto" w:fill="auto"/>
                    <w:spacing w:line="240" w:lineRule="exact"/>
                  </w:pPr>
                  <w:bookmarkStart w:id="0" w:name="bookmark0"/>
                  <w:r>
                    <w:rPr>
                      <w:rStyle w:val="2Exact"/>
                      <w:b/>
                      <w:bCs/>
                    </w:rPr>
                    <w:t>Обозначение</w:t>
                  </w:r>
                  <w:bookmarkEnd w:id="0"/>
                </w:p>
              </w:txbxContent>
            </v:textbox>
            <w10:wrap type="topAndBottom" anchorx="margin" anchory="margin"/>
          </v:shape>
        </w:pict>
      </w:r>
      <w:r>
        <w:pict>
          <v:shape id="_x0000_s1031" type="#_x0000_t202" style="position:absolute;left:0;text-align:left;margin-left:226.55pt;margin-top:51.85pt;width:87.85pt;height:14.9pt;z-index:-125829371;mso-wrap-distance-left:196.3pt;mso-wrap-distance-right:103.2pt;mso-wrap-distance-bottom:20.1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4"/>
                    <w:keepNext/>
                    <w:keepLines/>
                    <w:shd w:val="clear" w:color="auto" w:fill="auto"/>
                    <w:spacing w:line="240" w:lineRule="exact"/>
                  </w:pPr>
                  <w:bookmarkStart w:id="1" w:name="bookmark1"/>
                  <w:r>
                    <w:rPr>
                      <w:rStyle w:val="2Exact"/>
                      <w:b/>
                      <w:bCs/>
                    </w:rPr>
                    <w:t>Наименование</w:t>
                  </w:r>
                  <w:bookmarkEnd w:id="1"/>
                </w:p>
              </w:txbxContent>
            </v:textbox>
            <w10:wrap type="topAndBottom" anchorx="margin" anchory="margin"/>
          </v:shape>
        </w:pict>
      </w:r>
      <w:r>
        <w:pict>
          <v:shape id="_x0000_s1032" type="#_x0000_t202" style="position:absolute;left:0;text-align:left;margin-left:417.6pt;margin-top:51.1pt;width:75.85pt;height:15.85pt;z-index:-125829370;mso-wrap-distance-left:5pt;mso-wrap-distance-right:5pt;mso-wrap-distance-bottom:22.3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4"/>
                    <w:keepNext/>
                    <w:keepLines/>
                    <w:shd w:val="clear" w:color="auto" w:fill="auto"/>
                    <w:spacing w:line="240" w:lineRule="exact"/>
                  </w:pPr>
                  <w:bookmarkStart w:id="2" w:name="bookmark2"/>
                  <w:r>
                    <w:rPr>
                      <w:rStyle w:val="2Exact"/>
                      <w:b/>
                      <w:bCs/>
                    </w:rPr>
                    <w:t>Примечание</w:t>
                  </w:r>
                  <w:bookmarkEnd w:id="2"/>
                </w:p>
              </w:txbxContent>
            </v:textbox>
            <w10:wrap type="topAndBottom" anchorx="margin" anchory="margin"/>
          </v:shape>
        </w:pict>
      </w:r>
      <w:r>
        <w:pict>
          <v:shape id="_x0000_s1033" type="#_x0000_t202" style="position:absolute;left:0;text-align:left;margin-left:-10.1pt;margin-top:85.9pt;width:136.3pt;height:14.65pt;z-index:-125829369;mso-wrap-distance-left:5pt;mso-wrap-distance-right:5pt;mso-wrap-distance-bottom:9.8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038-16-МНГП-ОЧ-К1 -СП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4" type="#_x0000_t202" style="position:absolute;left:0;text-align:left;margin-left:131.05pt;margin-top:85.45pt;width:184.3pt;height:15.85pt;z-index:-125829368;mso-wrap-distance-left:66.7pt;mso-wrap-distance-right:137.3pt;mso-wrap-distance-bottom:8.6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4"/>
                    <w:keepNext/>
                    <w:keepLines/>
                    <w:shd w:val="clear" w:color="auto" w:fill="auto"/>
                    <w:spacing w:line="240" w:lineRule="exact"/>
                  </w:pPr>
                  <w:bookmarkStart w:id="3" w:name="bookmark3"/>
                  <w:r>
                    <w:rPr>
                      <w:rStyle w:val="2Exact"/>
                      <w:b/>
                      <w:bCs/>
                    </w:rPr>
                    <w:t>Состав проектной документации</w:t>
                  </w:r>
                  <w:bookmarkEnd w:id="3"/>
                </w:p>
              </w:txbxContent>
            </v:textbox>
            <w10:wrap type="topAndBottom" anchorx="margin" anchory="margin"/>
          </v:shape>
        </w:pict>
      </w:r>
      <w:r>
        <w:pict>
          <v:shape id="_x0000_s1035" type="#_x0000_t202" style="position:absolute;left:0;text-align:left;margin-left:452.65pt;margin-top:87.6pt;width:5.3pt;height:12.25pt;z-index:-125829367;mso-wrap-distance-left:5pt;mso-wrap-distance-right:33.35pt;mso-wrap-distance-bottom:12.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2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6" type="#_x0000_t202" style="position:absolute;left:0;text-align:left;margin-left:-10.1pt;margin-top:108.95pt;width:135.85pt;height:14.65pt;z-index:-125829366;mso-wrap-distance-left:5pt;mso-wrap-distance-right:5.3pt;mso-wrap-distance-bottom:12.2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038-16-МНГП-ОЧ-К 1 -СК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7" type="#_x0000_t202" style="position:absolute;left:0;text-align:left;margin-left:131.05pt;margin-top:108.7pt;width:173.75pt;height:15.6pt;z-index:-125829365;mso-wrap-distance-left:43.65pt;mso-wrap-distance-right:148.3pt;mso-wrap-distance-bottom:5.7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4"/>
                    <w:keepNext/>
                    <w:keepLines/>
                    <w:shd w:val="clear" w:color="auto" w:fill="auto"/>
                    <w:spacing w:line="240" w:lineRule="exact"/>
                  </w:pPr>
                  <w:bookmarkStart w:id="4" w:name="bookmark4"/>
                  <w:r>
                    <w:rPr>
                      <w:rStyle w:val="2Exact"/>
                      <w:b/>
                      <w:bCs/>
                    </w:rPr>
                    <w:t>Состав авторского коллектива</w:t>
                  </w:r>
                  <w:bookmarkEnd w:id="4"/>
                </w:p>
              </w:txbxContent>
            </v:textbox>
            <w10:wrap type="topAndBottom" anchorx="margin" anchory="margin"/>
          </v:shape>
        </w:pict>
      </w:r>
      <w:r>
        <w:pict>
          <v:shape id="_x0000_s1038" type="#_x0000_t202" style="position:absolute;left:0;text-align:left;margin-left:453.1pt;margin-top:110.6pt;width:4.3pt;height:12.25pt;z-index:-125829364;mso-wrap-distance-left:5pt;mso-wrap-distance-right:33.85pt;mso-wrap-distance-bottom:15.3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3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9" type="#_x0000_t202" style="position:absolute;left:0;text-align:left;margin-left:-6.7pt;margin-top:134.4pt;width:129.1pt;height:15.1pt;z-index:-125829363;mso-wrap-distance-left:5pt;mso-wrap-distance-right:8.6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038-16-МНГП-ОЧ-К 1 -Т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0" type="#_x0000_t202" style="position:absolute;left:0;text-align:left;margin-left:131.05pt;margin-top:127.3pt;width:269.3pt;height:30.15pt;z-index:-125829362;mso-wrap-distance-left:17.7pt;mso-wrap-distance-right:52.3pt;mso-wrap-distance-bottom:3.3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90"/>
                    <w:shd w:val="clear" w:color="auto" w:fill="auto"/>
                    <w:tabs>
                      <w:tab w:val="left" w:leader="underscore" w:pos="5366"/>
                    </w:tabs>
                  </w:pPr>
                  <w:r>
                    <w:rPr>
                      <w:rStyle w:val="9Exact"/>
                      <w:b/>
                      <w:bCs/>
                    </w:rPr>
                    <w:t>Раздел 1. Расчетные показатели местных норма</w:t>
                  </w:r>
                  <w:r>
                    <w:rPr>
                      <w:rStyle w:val="9Exact"/>
                      <w:b/>
                      <w:bCs/>
                    </w:rPr>
                    <w:softHyphen/>
                  </w:r>
                  <w:r>
                    <w:rPr>
                      <w:rStyle w:val="9Exact0"/>
                      <w:b/>
                      <w:bCs/>
                    </w:rPr>
                    <w:t>тивов градостроительного проектирования</w:t>
                  </w:r>
                  <w:r>
                    <w:rPr>
                      <w:rStyle w:val="9Exact"/>
                      <w:b/>
                      <w:bCs/>
                    </w:rPr>
                    <w:tab/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1" type="#_x0000_t202" style="position:absolute;left:0;text-align:left;margin-left:143.5pt;margin-top:159.6pt;width:176.15pt;height:15.6pt;z-index:-125829361;mso-wrap-distance-left:129.85pt;mso-wrap-distance-right:132.95pt;mso-wrap-distance-bottom:9.1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 xml:space="preserve">1.1 </w:t>
                  </w:r>
                  <w:r>
                    <w:rPr>
                      <w:rStyle w:val="2Exact0"/>
                    </w:rPr>
                    <w:t>Муниципальный жилой фонд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2" type="#_x0000_t202" style="position:absolute;left:0;text-align:left;margin-left:143.5pt;margin-top:183.1pt;width:242.4pt;height:15.6pt;z-index:-125829360;mso-wrap-distance-left:129.85pt;mso-wrap-distance-right:66.7pt;mso-wrap-distance-bottom:5.7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1.2 Учреждения и предприятия обслуживания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3" type="#_x0000_t202" style="position:absolute;left:0;text-align:left;margin-left:156.95pt;margin-top:203.3pt;width:252.95pt;height:14.15pt;z-index:-125829359;mso-wrap-distance-left:143.3pt;mso-wrap-distance-right:42.7pt;mso-wrap-distance-bottom:17.7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0"/>
                    <w:shd w:val="clear" w:color="auto" w:fill="auto"/>
                    <w:spacing w:line="240" w:lineRule="exact"/>
                  </w:pPr>
                  <w:r>
                    <w:t xml:space="preserve">1.2.1 Объекты физкультуры и </w:t>
                  </w:r>
                  <w:proofErr w:type="gramStart"/>
                  <w:r>
                    <w:t>массового</w:t>
                  </w:r>
                  <w:proofErr w:type="gramEnd"/>
                  <w:r>
                    <w:t xml:space="preserve"> спор-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4" type="#_x0000_t202" style="position:absolute;left:0;text-align:left;margin-left:452.65pt;margin-top:136.35pt;width:5.3pt;height:12pt;z-index:-125829358;mso-wrap-distance-left:5pt;mso-wrap-distance-right:33.35pt;mso-wrap-distance-bottom:15.3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4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5" type="#_x0000_t202" style="position:absolute;left:0;text-align:left;margin-left:452.65pt;margin-top:162pt;width:5.3pt;height:12.25pt;z-index:-125829357;mso-wrap-distance-left:5pt;mso-wrap-distance-right:33.35pt;mso-wrap-distance-bottom:12.9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4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6" type="#_x0000_t202" style="position:absolute;left:0;text-align:left;margin-left:452.65pt;margin-top:185.3pt;width:5.3pt;height:12pt;z-index:-125829356;mso-wrap-distance-left:5pt;mso-wrap-distance-right:33.35pt;mso-wrap-distance-bottom:15.3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4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7" type="#_x0000_t202" style="position:absolute;left:0;text-align:left;margin-left:131.05pt;margin-top:216.2pt;width:19.2pt;height:14.65pt;z-index:-125829355;mso-wrap-distance-left:117.35pt;mso-wrap-distance-right:5pt;mso-wrap-distance-bottom:48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0"/>
                    <w:shd w:val="clear" w:color="auto" w:fill="auto"/>
                    <w:spacing w:line="240" w:lineRule="exact"/>
                  </w:pPr>
                  <w:r>
                    <w:t>та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8" type="#_x0000_t202" style="position:absolute;left:0;text-align:left;margin-left:452.65pt;margin-top:210.95pt;width:5.3pt;height:12.25pt;z-index:-125829354;mso-wrap-distance-left:5pt;mso-wrap-distance-right:33.35pt;mso-wrap-distance-bottom:14.9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4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9" type="#_x0000_t202" style="position:absolute;left:0;text-align:left;margin-left:156.95pt;margin-top:234pt;width:180.95pt;height:15.6pt;z-index:-125829353;mso-wrap-distance-left:143.3pt;mso-wrap-distance-right:114.7pt;mso-wrap-distance-bottom:9.1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0"/>
                    <w:shd w:val="clear" w:color="auto" w:fill="auto"/>
                    <w:spacing w:line="240" w:lineRule="exact"/>
                  </w:pPr>
                  <w:r>
                    <w:t>1.2.2 Объекты культуры и досуга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0" type="#_x0000_t202" style="position:absolute;left:0;text-align:left;margin-left:452.65pt;margin-top:236.4pt;width:5.3pt;height:12.25pt;z-index:-125829352;mso-wrap-distance-left:5pt;mso-wrap-distance-right:33.35pt;mso-wrap-distance-bottom:12.9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4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1" type="#_x0000_t202" style="position:absolute;left:0;text-align:left;margin-left:156.95pt;margin-top:257.5pt;width:133.45pt;height:15.6pt;z-index:-125829351;mso-wrap-distance-left:143.3pt;mso-wrap-distance-right:162.7pt;mso-wrap-distance-bottom:5.7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0"/>
                    <w:shd w:val="clear" w:color="auto" w:fill="auto"/>
                    <w:spacing w:line="240" w:lineRule="exact"/>
                  </w:pPr>
                  <w:r>
                    <w:t>1.2.3 Объекты торговли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2" type="#_x0000_t202" style="position:absolute;left:0;text-align:left;margin-left:453.1pt;margin-top:259.7pt;width:4.3pt;height:12pt;z-index:-125829350;mso-wrap-distance-left:5pt;mso-wrap-distance-right:33.85pt;mso-wrap-distance-bottom:15.3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5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3" type="#_x0000_t202" style="position:absolute;left:0;text-align:left;margin-left:129.6pt;margin-top:276.15pt;width:280.3pt;height:29.65pt;z-index:-125829349;mso-wrap-distance-left:115.9pt;mso-wrap-distance-right:43.2pt;mso-wrap-distance-bottom:5.3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0"/>
                    <w:shd w:val="clear" w:color="auto" w:fill="auto"/>
                    <w:tabs>
                      <w:tab w:val="left" w:leader="underscore" w:pos="5592"/>
                    </w:tabs>
                    <w:spacing w:line="278" w:lineRule="exact"/>
                    <w:ind w:firstLine="620"/>
                  </w:pPr>
                  <w:r>
                    <w:t xml:space="preserve">1.2.4 Объекты ритуальных услуг и места </w:t>
                  </w:r>
                  <w:r>
                    <w:t>захо</w:t>
                  </w:r>
                  <w:r>
                    <w:softHyphen/>
                    <w:t>ронения</w:t>
                  </w:r>
                  <w:r>
                    <w:rPr>
                      <w:rStyle w:val="10Exact0"/>
                    </w:rPr>
                    <w:tab/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4" type="#_x0000_t202" style="position:absolute;left:0;text-align:left;margin-left:143.5pt;margin-top:309.85pt;width:262.1pt;height:15.6pt;z-index:-125829348;mso-wrap-distance-left:129.85pt;mso-wrap-distance-right:47.5pt;mso-wrap-distance-bottom:6.7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1.3 Озелененные территории общего пользования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5" type="#_x0000_t202" style="position:absolute;left:0;text-align:left;margin-left:131.05pt;margin-top:329.4pt;width:278.9pt;height:29.65pt;z-index:-125829347;mso-wrap-distance-left:117.35pt;mso-wrap-distance-right:43.2pt;mso-wrap-distance-bottom:4.8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tabs>
                      <w:tab w:val="left" w:leader="underscore" w:pos="5554"/>
                    </w:tabs>
                    <w:spacing w:line="278" w:lineRule="exact"/>
                    <w:ind w:firstLine="320"/>
                  </w:pPr>
                  <w:r>
                    <w:rPr>
                      <w:rStyle w:val="2Exact0"/>
                    </w:rPr>
                    <w:t xml:space="preserve">1.4 Проходы (проезды) к водным объектам общего </w:t>
                  </w:r>
                  <w:r>
                    <w:rPr>
                      <w:rStyle w:val="2Exact1"/>
                    </w:rPr>
                    <w:t>пользования и их береговым полосам</w:t>
                  </w:r>
                  <w:r>
                    <w:rPr>
                      <w:rStyle w:val="2Exact0"/>
                    </w:rPr>
                    <w:tab/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6" type="#_x0000_t202" style="position:absolute;left:0;text-align:left;margin-left:143.5pt;margin-top:362.15pt;width:78.7pt;height:15.6pt;z-index:-125829346;mso-wrap-distance-left:129.85pt;mso-wrap-distance-right:5pt;mso-wrap-distance-bottom:5.7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1.5 Транспорт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7" type="#_x0000_t202" style="position:absolute;left:0;text-align:left;margin-left:131.05pt;margin-top:380.75pt;width:278.9pt;height:29.65pt;z-index:-125829345;mso-wrap-distance-left:117.35pt;mso-wrap-distance-right:43.2pt;mso-wrap-distance-bottom:4.3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0"/>
                    <w:shd w:val="clear" w:color="auto" w:fill="auto"/>
                    <w:tabs>
                      <w:tab w:val="left" w:leader="underscore" w:pos="5558"/>
                    </w:tabs>
                    <w:spacing w:line="278" w:lineRule="exact"/>
                    <w:ind w:firstLine="600"/>
                  </w:pPr>
                  <w:r>
                    <w:t xml:space="preserve">1.5.1 Автомобильные дороги местного значения </w:t>
                  </w:r>
                  <w:r>
                    <w:rPr>
                      <w:rStyle w:val="10Exact1"/>
                      <w:i/>
                      <w:iCs/>
                    </w:rPr>
                    <w:t>в границах населенных пунктов</w:t>
                  </w:r>
                  <w:r>
                    <w:rPr>
                      <w:rStyle w:val="10Exact0"/>
                    </w:rPr>
                    <w:tab/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8" type="#_x0000_t202" style="position:absolute;left:0;text-align:left;margin-left:156.95pt;margin-top:413.5pt;width:211.7pt;height:15.6pt;z-index:-125829344;mso-wrap-distance-left:143.3pt;mso-wrap-distance-right:84.5pt;mso-wrap-distance-bottom:5.7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0"/>
                    <w:shd w:val="clear" w:color="auto" w:fill="auto"/>
                    <w:spacing w:line="240" w:lineRule="exact"/>
                  </w:pPr>
                  <w:r>
                    <w:t>1.5.2 Се</w:t>
                  </w:r>
                  <w:r>
                    <w:t>ть общественного транспорта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9" type="#_x0000_t202" style="position:absolute;left:0;text-align:left;margin-left:453.1pt;margin-top:285.35pt;width:4.3pt;height:12.25pt;z-index:-125829343;mso-wrap-distance-left:181.4pt;mso-wrap-distance-right:33.85pt;mso-wrap-distance-bottom:16.3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5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0" type="#_x0000_t202" style="position:absolute;left:0;text-align:left;margin-left:453.1pt;margin-top:312.2pt;width:4.8pt;height:11.8pt;z-index:-125829342;mso-wrap-distance-left:161.7pt;mso-wrap-distance-right:33.35pt;mso-wrap-distance-bottom:16.3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6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1" type="#_x0000_t202" style="position:absolute;left:0;text-align:left;margin-left:453.1pt;margin-top:338.6pt;width:4.8pt;height:12.25pt;z-index:-125829341;mso-wrap-distance-left:128.1pt;mso-wrap-distance-right:33.35pt;mso-wrap-distance-bottom:15.3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6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2" type="#_x0000_t202" style="position:absolute;left:0;text-align:left;margin-left:453.1pt;margin-top:364.55pt;width:4.8pt;height:11.8pt;z-index:-125829340;mso-wrap-distance-left:109.4pt;mso-wrap-distance-right:33.35pt;mso-wrap-distance-bottom:15.3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6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3" type="#_x0000_t202" style="position:absolute;left:0;text-align:left;margin-left:453.1pt;margin-top:390pt;width:4.8pt;height:12.25pt;z-index:-125829339;mso-wrap-distance-left:76.75pt;mso-wrap-distance-right:33.35pt;mso-wrap-distance-bottom:15.3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6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4" type="#_x0000_t202" style="position:absolute;left:0;text-align:left;margin-left:453.1pt;margin-top:415.7pt;width:4.8pt;height:12pt;z-index:-125829338;mso-wrap-distance-left:58.05pt;mso-wrap-distance-right:33.35pt;mso-wrap-distance-bottom:15.3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7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5" type="#_x0000_t202" style="position:absolute;left:0;text-align:left;margin-left:-73.3pt;margin-top:459.6pt;width:11.15pt;height:55.9pt;z-index:-125829337;mso-wrap-distance-left:5pt;mso-wrap-distance-right:5pt;mso-position-horizontal-relative:margin;mso-position-vertical-relative:margin" filled="f" stroked="f">
            <v:textbox style="layout-flow:vertical;mso-layout-flow-alt:bottom-to-top" inset="0,0,0,0">
              <w:txbxContent>
                <w:p w:rsidR="00FC7B9E" w:rsidRDefault="003E09E6">
                  <w:pPr>
                    <w:pStyle w:val="8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8Exact0"/>
                    </w:rPr>
                    <w:t>Согласовано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6" type="#_x0000_t202" style="position:absolute;left:0;text-align:left;margin-left:131.05pt;margin-top:432.35pt;width:278.9pt;height:28.95pt;z-index:-125829336;mso-wrap-distance-left:5pt;mso-wrap-distance-right:43.2pt;mso-wrap-distance-bottom:4.8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0"/>
                    <w:shd w:val="clear" w:color="auto" w:fill="auto"/>
                    <w:tabs>
                      <w:tab w:val="left" w:leader="underscore" w:pos="5563"/>
                    </w:tabs>
                    <w:spacing w:line="274" w:lineRule="exact"/>
                    <w:ind w:firstLine="600"/>
                  </w:pPr>
                  <w:r>
                    <w:t xml:space="preserve">1.5.3 Сооружения и устройства для хранения </w:t>
                  </w:r>
                  <w:r>
                    <w:rPr>
                      <w:rStyle w:val="10Exact1"/>
                      <w:i/>
                      <w:iCs/>
                    </w:rPr>
                    <w:t>транспортных средств</w:t>
                  </w:r>
                  <w:r>
                    <w:rPr>
                      <w:rStyle w:val="10Exact0"/>
                    </w:rPr>
                    <w:tab/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7" type="#_x0000_t202" style="position:absolute;left:0;text-align:left;margin-left:143.5pt;margin-top:465.15pt;width:155.5pt;height:15.35pt;z-index:-125829335;mso-wrap-distance-left:5pt;mso-wrap-distance-right:154.1pt;mso-wrap-distance-bottom:5.7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1.6 Инженерное обеспечение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8" type="#_x0000_t202" style="position:absolute;left:0;text-align:left;margin-left:131.05pt;margin-top:483.7pt;width:278.9pt;height:28.95pt;z-index:-125829334;mso-wrap-distance-left:5pt;mso-wrap-distance-right:43.2pt;mso-wrap-distance-bottom:3.3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0"/>
                    <w:shd w:val="clear" w:color="auto" w:fill="auto"/>
                    <w:tabs>
                      <w:tab w:val="left" w:leader="underscore" w:pos="5558"/>
                    </w:tabs>
                    <w:spacing w:line="274" w:lineRule="exact"/>
                    <w:ind w:firstLine="600"/>
                  </w:pPr>
                  <w:r>
                    <w:t>1.6.1 Объекты водоснабжения и бытовой ка</w:t>
                  </w:r>
                  <w:r>
                    <w:softHyphen/>
                    <w:t>нализации</w:t>
                  </w:r>
                  <w:r>
                    <w:rPr>
                      <w:rStyle w:val="10Exact0"/>
                    </w:rPr>
                    <w:tab/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9" type="#_x0000_t202" style="position:absolute;left:0;text-align:left;margin-left:156.95pt;margin-top:514.8pt;width:174.25pt;height:14.85pt;z-index:-125829333;mso-wrap-distance-left:143.3pt;mso-wrap-distance-right:121.9pt;mso-wrap-distance-bottom:6.9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0"/>
                    <w:shd w:val="clear" w:color="auto" w:fill="auto"/>
                    <w:spacing w:line="240" w:lineRule="exact"/>
                  </w:pPr>
                  <w:r>
                    <w:t xml:space="preserve">1.6.2 Объекты </w:t>
                  </w:r>
                  <w:r>
                    <w:t>теплоснабжения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0" type="#_x0000_t202" style="position:absolute;left:0;text-align:left;margin-left:453.1pt;margin-top:441.35pt;width:4.8pt;height:12.25pt;z-index:-125829332;mso-wrap-distance-left:25.9pt;mso-wrap-distance-right:33.35pt;mso-wrap-distance-bottom:15.3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7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1" type="#_x0000_t202" style="position:absolute;left:0;text-align:left;margin-left:453.1pt;margin-top:467.05pt;width:4.8pt;height:12pt;z-index:-125829331;mso-wrap-distance-left:5pt;mso-wrap-distance-right:33.35pt;mso-wrap-distance-bottom:15.3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7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2" type="#_x0000_t202" style="position:absolute;left:0;text-align:left;margin-left:453.1pt;margin-top:492.5pt;width:4.8pt;height:12pt;z-index:-125829330;mso-wrap-distance-left:5pt;mso-wrap-distance-right:33.35pt;mso-wrap-distance-bottom:13.9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7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3" type="#_x0000_t202" style="position:absolute;left:0;text-align:left;margin-left:453.1pt;margin-top:516.7pt;width:4.8pt;height:11.8pt;z-index:-125829329;mso-wrap-distance-left:5pt;mso-wrap-distance-right:33.35pt;mso-wrap-distance-bottom:11.0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8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4" type="#_x0000_t202" style="position:absolute;left:0;text-align:left;margin-left:-46.55pt;margin-top:545.7pt;width:12.5pt;height:19.7pt;z-index:-12582932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1"/>
                    <w:shd w:val="clear" w:color="auto" w:fill="auto"/>
                  </w:pPr>
                  <w:r>
                    <w:t>ОЭ</w:t>
                  </w:r>
                </w:p>
                <w:p w:rsidR="00FC7B9E" w:rsidRDefault="003E09E6">
                  <w:pPr>
                    <w:pStyle w:val="12"/>
                    <w:shd w:val="clear" w:color="auto" w:fill="auto"/>
                  </w:pPr>
                  <w:r>
                    <w:t>X</w:t>
                  </w:r>
                </w:p>
                <w:p w:rsidR="00FC7B9E" w:rsidRDefault="003E09E6">
                  <w:pPr>
                    <w:pStyle w:val="12"/>
                    <w:shd w:val="clear" w:color="auto" w:fill="auto"/>
                  </w:pPr>
                  <w:r>
                    <w:t>X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5" type="#_x0000_t202" style="position:absolute;left:0;text-align:left;margin-left:-48.95pt;margin-top:572.65pt;width:15.35pt;height:22.8pt;z-index:-125829327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2"/>
                    <w:shd w:val="clear" w:color="auto" w:fill="auto"/>
                    <w:spacing w:line="180" w:lineRule="exact"/>
                  </w:pPr>
                  <w:proofErr w:type="gramStart"/>
                  <w:r>
                    <w:rPr>
                      <w:lang w:val="en-US" w:eastAsia="en-US" w:bidi="en-US"/>
                    </w:rPr>
                    <w:t>d</w:t>
                  </w:r>
                  <w:proofErr w:type="gramEnd"/>
                </w:p>
                <w:p w:rsidR="00FC7B9E" w:rsidRDefault="003E09E6">
                  <w:pPr>
                    <w:pStyle w:val="13"/>
                    <w:shd w:val="clear" w:color="auto" w:fill="auto"/>
                    <w:spacing w:line="130" w:lineRule="exact"/>
                  </w:pPr>
                  <w:r>
                    <w:t>со</w:t>
                  </w:r>
                </w:p>
                <w:p w:rsidR="00FC7B9E" w:rsidRDefault="003E09E6">
                  <w:pPr>
                    <w:pStyle w:val="14"/>
                    <w:shd w:val="clear" w:color="auto" w:fill="auto"/>
                    <w:spacing w:line="190" w:lineRule="exact"/>
                  </w:pPr>
                  <w:r>
                    <w:t>PQ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6" type="#_x0000_t202" style="position:absolute;left:0;text-align:left;margin-left:-48.95pt;margin-top:620.25pt;width:16.3pt;height:64.25pt;z-index:-12582932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5"/>
                    <w:shd w:val="clear" w:color="auto" w:fill="auto"/>
                    <w:spacing w:line="130" w:lineRule="exact"/>
                  </w:pPr>
                  <w:proofErr w:type="gramStart"/>
                  <w:r>
                    <w:t>d</w:t>
                  </w:r>
                  <w:proofErr w:type="gramEnd"/>
                </w:p>
                <w:p w:rsidR="00FC7B9E" w:rsidRDefault="003E09E6">
                  <w:pPr>
                    <w:pStyle w:val="16"/>
                    <w:shd w:val="clear" w:color="auto" w:fill="auto"/>
                    <w:spacing w:line="260" w:lineRule="exact"/>
                  </w:pPr>
                  <w:proofErr w:type="spellStart"/>
                  <w:r>
                    <w:t>й</w:t>
                  </w:r>
                  <w:proofErr w:type="spellEnd"/>
                </w:p>
                <w:p w:rsidR="00FC7B9E" w:rsidRDefault="003E09E6">
                  <w:pPr>
                    <w:pStyle w:val="8"/>
                    <w:shd w:val="clear" w:color="auto" w:fill="auto"/>
                    <w:spacing w:line="200" w:lineRule="exact"/>
                    <w:jc w:val="left"/>
                  </w:pPr>
                  <w:r>
                    <w:t>ч</w:t>
                  </w:r>
                </w:p>
                <w:p w:rsidR="00FC7B9E" w:rsidRDefault="003E09E6">
                  <w:pPr>
                    <w:pStyle w:val="20"/>
                    <w:shd w:val="clear" w:color="auto" w:fill="auto"/>
                    <w:spacing w:after="34" w:line="240" w:lineRule="exact"/>
                    <w:ind w:firstLine="0"/>
                  </w:pPr>
                  <w:r>
                    <w:rPr>
                      <w:rStyle w:val="2Exact0"/>
                    </w:rPr>
                    <w:t>к</w:t>
                  </w:r>
                </w:p>
                <w:p w:rsidR="00FC7B9E" w:rsidRDefault="003E09E6">
                  <w:pPr>
                    <w:pStyle w:val="20"/>
                    <w:shd w:val="clear" w:color="auto" w:fill="auto"/>
                    <w:spacing w:line="110" w:lineRule="exact"/>
                    <w:ind w:firstLine="0"/>
                  </w:pPr>
                  <w:r>
                    <w:rPr>
                      <w:rStyle w:val="2Exact0"/>
                    </w:rPr>
                    <w:t>с</w:t>
                  </w:r>
                </w:p>
                <w:p w:rsidR="00FC7B9E" w:rsidRDefault="003E09E6">
                  <w:pPr>
                    <w:pStyle w:val="8"/>
                    <w:shd w:val="clear" w:color="auto" w:fill="auto"/>
                    <w:spacing w:line="110" w:lineRule="exact"/>
                    <w:jc w:val="left"/>
                  </w:pPr>
                  <w:r>
                    <w:t>ч</w:t>
                  </w:r>
                </w:p>
                <w:p w:rsidR="00FC7B9E" w:rsidRDefault="003E09E6">
                  <w:pPr>
                    <w:pStyle w:val="8"/>
                    <w:shd w:val="clear" w:color="auto" w:fill="auto"/>
                    <w:spacing w:line="110" w:lineRule="exact"/>
                    <w:jc w:val="left"/>
                  </w:pPr>
                  <w:r>
                    <w:t>о</w:t>
                  </w:r>
                </w:p>
                <w:p w:rsidR="00FC7B9E" w:rsidRDefault="003E09E6">
                  <w:pPr>
                    <w:pStyle w:val="24"/>
                    <w:keepNext/>
                    <w:keepLines/>
                    <w:shd w:val="clear" w:color="auto" w:fill="auto"/>
                    <w:spacing w:line="240" w:lineRule="exact"/>
                  </w:pPr>
                  <w:bookmarkStart w:id="5" w:name="bookmark5"/>
                  <w:r>
                    <w:rPr>
                      <w:rStyle w:val="2Exact"/>
                      <w:b/>
                      <w:bCs/>
                    </w:rPr>
                    <w:t>С</w:t>
                  </w:r>
                  <w:bookmarkEnd w:id="5"/>
                </w:p>
              </w:txbxContent>
            </v:textbox>
            <w10:wrap type="topAndBottom" anchorx="margin" anchory="margin"/>
          </v:shape>
        </w:pict>
      </w:r>
      <w:r>
        <w:pict>
          <v:shape id="_x0000_s1077" type="#_x0000_t202" style="position:absolute;left:0;text-align:left;margin-left:-46.55pt;margin-top:709.45pt;width:13.9pt;height:25.1pt;z-index:-12582932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110" w:lineRule="exact"/>
                    <w:ind w:firstLine="0"/>
                  </w:pPr>
                  <w:r>
                    <w:rPr>
                      <w:rStyle w:val="2Exact0"/>
                    </w:rPr>
                    <w:t>ч</w:t>
                  </w:r>
                </w:p>
                <w:p w:rsidR="00FC7B9E" w:rsidRDefault="003E09E6">
                  <w:pPr>
                    <w:pStyle w:val="17"/>
                    <w:shd w:val="clear" w:color="auto" w:fill="auto"/>
                  </w:pPr>
                  <w:r>
                    <w:t>ч</w:t>
                  </w:r>
                </w:p>
                <w:p w:rsidR="00FC7B9E" w:rsidRDefault="003E09E6">
                  <w:pPr>
                    <w:pStyle w:val="8"/>
                    <w:shd w:val="clear" w:color="auto" w:fill="auto"/>
                    <w:spacing w:line="110" w:lineRule="exact"/>
                    <w:jc w:val="left"/>
                  </w:pPr>
                  <w:r>
                    <w:t>о</w:t>
                  </w:r>
                </w:p>
                <w:p w:rsidR="00FC7B9E" w:rsidRDefault="003E09E6">
                  <w:pPr>
                    <w:pStyle w:val="10"/>
                    <w:shd w:val="clear" w:color="auto" w:fill="auto"/>
                    <w:spacing w:line="110" w:lineRule="exact"/>
                  </w:pPr>
                  <w:r>
                    <w:t>я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8" type="#_x0000_t202" style="position:absolute;left:0;text-align:left;margin-left:-48.95pt;margin-top:747.5pt;width:14.9pt;height:26.25pt;z-index:-12582932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8"/>
                    <w:shd w:val="clear" w:color="auto" w:fill="auto"/>
                    <w:spacing w:line="200" w:lineRule="exact"/>
                    <w:jc w:val="left"/>
                  </w:pPr>
                  <w:r>
                    <w:t>и</w:t>
                  </w:r>
                </w:p>
                <w:p w:rsidR="00FC7B9E" w:rsidRDefault="003E09E6">
                  <w:pPr>
                    <w:pStyle w:val="10"/>
                    <w:shd w:val="clear" w:color="auto" w:fill="auto"/>
                    <w:spacing w:line="240" w:lineRule="exact"/>
                  </w:pPr>
                  <w:r>
                    <w:t>я</w:t>
                  </w:r>
                </w:p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К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9" type="#_x0000_t202" style="position:absolute;left:0;text-align:left;margin-left:156.95pt;margin-top:535.45pt;width:185.3pt;height:15.6pt;z-index:-125829323;mso-wrap-distance-left:5pt;mso-wrap-distance-right:110.9pt;mso-wrap-distance-bottom:5.7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0"/>
                    <w:shd w:val="clear" w:color="auto" w:fill="auto"/>
                    <w:spacing w:line="240" w:lineRule="exact"/>
                  </w:pPr>
                  <w:r>
                    <w:t>1.6.3 Объекты электроснабжения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0" type="#_x0000_t202" style="position:absolute;left:0;text-align:left;margin-left:131.05pt;margin-top:554.25pt;width:278.9pt;height:29.45pt;z-index:-125829322;mso-wrap-distance-left:5pt;mso-wrap-distance-right:43.2pt;mso-wrap-distance-bottom:5.3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0"/>
                    <w:shd w:val="clear" w:color="auto" w:fill="auto"/>
                    <w:tabs>
                      <w:tab w:val="left" w:leader="underscore" w:pos="5563"/>
                    </w:tabs>
                    <w:spacing w:line="274" w:lineRule="exact"/>
                    <w:ind w:firstLine="600"/>
                  </w:pPr>
                  <w:r>
                    <w:t xml:space="preserve">1.6.4 Объекты, предназначенные для сбора </w:t>
                  </w:r>
                  <w:r>
                    <w:rPr>
                      <w:rStyle w:val="10Exact1"/>
                      <w:i/>
                      <w:iCs/>
                    </w:rPr>
                    <w:t>твердых коммунальных отходов</w:t>
                  </w:r>
                  <w:r>
                    <w:rPr>
                      <w:rStyle w:val="10Exact0"/>
                    </w:rPr>
                    <w:tab/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1" type="#_x0000_t202" style="position:absolute;left:0;text-align:left;margin-left:131.05pt;margin-top:587.25pt;width:74.4pt;height:15.6pt;z-index:-125829321;mso-wrap-distance-left:5pt;mso-wrap-distance-right:5pt;mso-wrap-distance-bottom:9.6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9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9Exact"/>
                      <w:b/>
                      <w:bCs/>
                    </w:rPr>
                    <w:t>Приложения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2" type="#_x0000_t202" style="position:absolute;left:0;text-align:left;margin-left:157.9pt;margin-top:610.8pt;width:142.55pt;height:15.6pt;z-index:-125829320;mso-wrap-distance-left:5pt;mso-wrap-distance-right:146.4pt;mso-wrap-distance-bottom:22.8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1. Термины и определения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3" type="#_x0000_t202" style="position:absolute;left:0;text-align:left;margin-left:-16.1pt;margin-top:649.2pt;width:193.45pt;height:.05pt;z-index:-125829319;mso-wrap-distance-left:5pt;mso-wrap-distance-right:53.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4"/>
                    <w:gridCol w:w="590"/>
                    <w:gridCol w:w="557"/>
                    <w:gridCol w:w="782"/>
                    <w:gridCol w:w="706"/>
                    <w:gridCol w:w="610"/>
                  </w:tblGrid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Изм</w:t>
                        </w:r>
                        <w:proofErr w:type="spellEnd"/>
                        <w:proofErr w:type="gramStart"/>
                        <w:r>
                          <w:rPr>
                            <w:rStyle w:val="210pt"/>
                          </w:rPr>
                          <w:t xml:space="preserve"> .</w:t>
                        </w:r>
                        <w:proofErr w:type="gramEnd"/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 xml:space="preserve">Кол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уч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Лист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№ док.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Подп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Дата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12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12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12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12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2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FC7B9E" w:rsidRDefault="00FC7B9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84" type="#_x0000_t202" style="position:absolute;left:0;text-align:left;margin-left:272.65pt;margin-top:667.65pt;width:130.1pt;height:14.65pt;z-index:-125829318;mso-wrap-distance-left:5pt;mso-wrap-distance-right:88.55pt;mso-wrap-distance-bottom:15.3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038-16-МНГП-ОЧ-К 1 -С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5" type="#_x0000_t202" style="position:absolute;left:0;text-align:left;margin-left:230.9pt;margin-top:731.3pt;width:70.1pt;height:15.35pt;z-index:-125829317;mso-wrap-distance-left:5pt;mso-wrap-distance-right:53.05pt;mso-wrap-distance-bottom:53.3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Содержание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6" type="#_x0000_t202" style="position:absolute;left:0;text-align:left;margin-left:453.1pt;margin-top:537.8pt;width:4.8pt;height:12.25pt;z-index:-125829316;mso-wrap-distance-left:5pt;mso-wrap-distance-right:33.35pt;mso-wrap-distance-bottom:14.9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8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7" type="#_x0000_t202" style="position:absolute;left:0;text-align:left;margin-left:453.1pt;margin-top:563.25pt;width:4.8pt;height:12.25pt;z-index:-125829315;mso-wrap-distance-left:5pt;mso-wrap-distance-right:33.35pt;mso-wrap-distance-bottom:15.8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8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8" type="#_x0000_t202" style="position:absolute;left:0;text-align:left;margin-left:453.1pt;margin-top:589.45pt;width:4.8pt;height:12pt;z-index:-125829314;mso-wrap-distance-left:5pt;mso-wrap-distance-right:33.35pt;mso-wrap-distance-bottom:11.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9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9" type="#_x0000_t202" style="position:absolute;left:0;text-align:left;margin-left:446.9pt;margin-top:611.25pt;width:17.75pt;height:14.65pt;z-index:-125829313;mso-wrap-distance-left:5pt;mso-wrap-distance-right:26.65pt;mso-wrap-distance-bottom:71.7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10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90" type="#_x0000_t202" style="position:absolute;left:0;text-align:left;margin-left:354pt;margin-top:697.7pt;width:146.65pt;height:.05pt;z-index:-125829312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013"/>
                    <w:gridCol w:w="835"/>
                    <w:gridCol w:w="1085"/>
                  </w:tblGrid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Стадия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Лист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Листов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65"/>
                      <w:jc w:val="center"/>
                    </w:trPr>
                    <w:tc>
                      <w:tcPr>
                        <w:tcW w:w="293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after="60" w:line="24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ООО ППМ</w:t>
                        </w:r>
                      </w:p>
                      <w:p w:rsidR="00FC7B9E" w:rsidRDefault="003E09E6">
                        <w:pPr>
                          <w:pStyle w:val="20"/>
                          <w:shd w:val="clear" w:color="auto" w:fill="auto"/>
                          <w:spacing w:before="60" w:line="24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«Мастер-план»</w:t>
                        </w:r>
                      </w:p>
                    </w:tc>
                  </w:tr>
                </w:tbl>
                <w:p w:rsidR="00FC7B9E" w:rsidRDefault="00FC7B9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bookmarkStart w:id="6" w:name="bookmark6"/>
      <w:r w:rsidR="003E09E6">
        <w:t>Содержание</w:t>
      </w:r>
      <w:bookmarkEnd w:id="6"/>
      <w:r w:rsidR="003E09E6">
        <w:br w:type="page"/>
      </w:r>
    </w:p>
    <w:p w:rsidR="00FC7B9E" w:rsidRDefault="003E09E6">
      <w:pPr>
        <w:pStyle w:val="18"/>
        <w:keepNext/>
        <w:keepLines/>
        <w:shd w:val="clear" w:color="auto" w:fill="auto"/>
        <w:spacing w:line="278" w:lineRule="exact"/>
        <w:ind w:right="100"/>
      </w:pPr>
      <w:bookmarkStart w:id="7" w:name="bookmark7"/>
      <w:r>
        <w:lastRenderedPageBreak/>
        <w:t>Состав нормативов градостроительного проектирования</w:t>
      </w:r>
      <w:bookmarkEnd w:id="7"/>
    </w:p>
    <w:p w:rsidR="00FC7B9E" w:rsidRDefault="003E09E6">
      <w:pPr>
        <w:pStyle w:val="90"/>
        <w:shd w:val="clear" w:color="auto" w:fill="auto"/>
        <w:spacing w:line="278" w:lineRule="exact"/>
        <w:ind w:right="100"/>
        <w:jc w:val="center"/>
      </w:pPr>
      <w:r>
        <w:t xml:space="preserve">«Местные </w:t>
      </w:r>
      <w:r>
        <w:t>нормативы градостроительного проектирования Перфиловского сельского</w:t>
      </w:r>
    </w:p>
    <w:p w:rsidR="00FC7B9E" w:rsidRDefault="003E09E6">
      <w:pPr>
        <w:pStyle w:val="24"/>
        <w:keepNext/>
        <w:keepLines/>
        <w:shd w:val="clear" w:color="auto" w:fill="auto"/>
        <w:spacing w:line="278" w:lineRule="exact"/>
        <w:ind w:right="100"/>
        <w:jc w:val="center"/>
      </w:pPr>
      <w:bookmarkStart w:id="8" w:name="bookmark8"/>
      <w:r>
        <w:t>поселения»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2126"/>
        <w:gridCol w:w="5246"/>
        <w:gridCol w:w="1718"/>
      </w:tblGrid>
      <w:tr w:rsidR="00FC7B9E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after="120" w:line="240" w:lineRule="exact"/>
              <w:ind w:left="160" w:firstLine="0"/>
            </w:pPr>
            <w:r>
              <w:rPr>
                <w:rStyle w:val="21"/>
              </w:rPr>
              <w:t>Номер</w:t>
            </w:r>
          </w:p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"/>
              </w:rPr>
              <w:t>тома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Обозначение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78" w:lineRule="exact"/>
              <w:ind w:left="220" w:firstLine="0"/>
            </w:pPr>
            <w:r>
              <w:rPr>
                <w:rStyle w:val="21"/>
              </w:rPr>
              <w:t>Количество</w:t>
            </w:r>
          </w:p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"/>
              </w:rPr>
              <w:t>страниц/</w:t>
            </w:r>
          </w:p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"/>
              </w:rPr>
              <w:t>листов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1"/>
              </w:rPr>
              <w:t>Основная часть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after="60" w:line="240" w:lineRule="exact"/>
              <w:ind w:left="320" w:firstLine="0"/>
            </w:pPr>
            <w:r>
              <w:rPr>
                <w:rStyle w:val="22"/>
              </w:rPr>
              <w:t>038-16-МНГП-</w:t>
            </w:r>
          </w:p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2"/>
              </w:rPr>
              <w:t>ОЧ-К1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>Книга 1. Расчетные показатели минимально до</w:t>
            </w:r>
            <w:r>
              <w:rPr>
                <w:rStyle w:val="22"/>
              </w:rPr>
              <w:softHyphen/>
              <w:t xml:space="preserve">пустимого уровня </w:t>
            </w:r>
            <w:r>
              <w:rPr>
                <w:rStyle w:val="22"/>
              </w:rPr>
              <w:t>обеспеченности объектами местного значения муниципального образования и расчетные показатели максимально допусти</w:t>
            </w:r>
            <w:r>
              <w:rPr>
                <w:rStyle w:val="22"/>
              </w:rPr>
              <w:softHyphen/>
              <w:t>мого уровня территориальной доступности та</w:t>
            </w:r>
            <w:r>
              <w:rPr>
                <w:rStyle w:val="22"/>
              </w:rPr>
              <w:softHyphen/>
              <w:t>ких объектов для населения муниципального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11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1"/>
              </w:rPr>
              <w:t>Материалы по обоснованию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after="60" w:line="240" w:lineRule="exact"/>
              <w:ind w:left="320" w:firstLine="0"/>
            </w:pPr>
            <w:r>
              <w:rPr>
                <w:rStyle w:val="22"/>
              </w:rPr>
              <w:t>038-16-МНГП-</w:t>
            </w:r>
          </w:p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2"/>
              </w:rPr>
              <w:t>ОМ-К2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>Книга 2. Материалы по обоснованию расчетных показателей, содержащихся в основной части нормативов градостроительного проектирова</w:t>
            </w:r>
            <w:r>
              <w:rPr>
                <w:rStyle w:val="22"/>
              </w:rPr>
              <w:softHyphen/>
              <w:t>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43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1"/>
              </w:rPr>
              <w:t>Правила и область применения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after="60" w:line="240" w:lineRule="exact"/>
              <w:ind w:left="320" w:firstLine="0"/>
            </w:pPr>
            <w:r>
              <w:rPr>
                <w:rStyle w:val="22"/>
              </w:rPr>
              <w:t>038-16-МНГП-</w:t>
            </w:r>
          </w:p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2"/>
              </w:rPr>
              <w:t>ОП-К3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>Книга 3. Правила и область применения расчет</w:t>
            </w:r>
            <w:r>
              <w:rPr>
                <w:rStyle w:val="22"/>
              </w:rPr>
              <w:softHyphen/>
            </w:r>
            <w:r>
              <w:rPr>
                <w:rStyle w:val="22"/>
              </w:rPr>
              <w:t>ных показателей, содержащихся в основной ча</w:t>
            </w:r>
            <w:r>
              <w:rPr>
                <w:rStyle w:val="22"/>
              </w:rPr>
              <w:softHyphen/>
              <w:t>сти нормативов градостроительного проектиро</w:t>
            </w:r>
            <w:r>
              <w:rPr>
                <w:rStyle w:val="22"/>
              </w:rPr>
              <w:softHyphen/>
              <w:t>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1"/>
              </w:rPr>
              <w:t>Материалы в электронном виде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2"/>
              </w:rPr>
              <w:t>038-16-МНГП-Д1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99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Диск 1. Материалы проекта - комплект тексто</w:t>
            </w:r>
            <w:r>
              <w:rPr>
                <w:rStyle w:val="22"/>
              </w:rPr>
              <w:softHyphen/>
              <w:t xml:space="preserve">вых материалов в форматах </w:t>
            </w:r>
            <w:r w:rsidRPr="003E09E6">
              <w:rPr>
                <w:rStyle w:val="22"/>
                <w:lang w:eastAsia="en-US" w:bidi="en-US"/>
              </w:rPr>
              <w:t>.*</w:t>
            </w:r>
            <w:proofErr w:type="spellStart"/>
            <w:r>
              <w:rPr>
                <w:rStyle w:val="22"/>
                <w:lang w:val="en-US" w:eastAsia="en-US" w:bidi="en-US"/>
              </w:rPr>
              <w:t>pdf</w:t>
            </w:r>
            <w:proofErr w:type="spellEnd"/>
            <w:r w:rsidRPr="003E09E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 xml:space="preserve">и </w:t>
            </w:r>
            <w:r w:rsidRPr="003E09E6">
              <w:rPr>
                <w:rStyle w:val="22"/>
                <w:lang w:eastAsia="en-US" w:bidi="en-US"/>
              </w:rPr>
              <w:t>.*</w:t>
            </w:r>
            <w:r>
              <w:rPr>
                <w:rStyle w:val="22"/>
                <w:lang w:val="en-US" w:eastAsia="en-US" w:bidi="en-US"/>
              </w:rPr>
              <w:t>doc</w:t>
            </w:r>
            <w:r w:rsidRPr="003E09E6">
              <w:rPr>
                <w:rStyle w:val="22"/>
                <w:lang w:eastAsia="en-US" w:bidi="en-US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7B9E" w:rsidRDefault="00FC7B9E">
      <w:pPr>
        <w:framePr w:w="10099" w:wrap="notBeside" w:vAnchor="text" w:hAnchor="text" w:xAlign="center" w:y="1"/>
        <w:rPr>
          <w:sz w:val="2"/>
          <w:szCs w:val="2"/>
        </w:rPr>
      </w:pPr>
    </w:p>
    <w:p w:rsidR="00FC7B9E" w:rsidRDefault="00FC7B9E">
      <w:pPr>
        <w:rPr>
          <w:sz w:val="2"/>
          <w:szCs w:val="2"/>
        </w:rPr>
      </w:pPr>
    </w:p>
    <w:p w:rsidR="00FC7B9E" w:rsidRDefault="00FC7B9E">
      <w:pPr>
        <w:rPr>
          <w:sz w:val="2"/>
          <w:szCs w:val="2"/>
        </w:rPr>
        <w:sectPr w:rsidR="00FC7B9E">
          <w:pgSz w:w="11900" w:h="16840"/>
          <w:pgMar w:top="751" w:right="284" w:bottom="626" w:left="1517" w:header="0" w:footer="3" w:gutter="0"/>
          <w:cols w:space="720"/>
          <w:noEndnote/>
          <w:docGrid w:linePitch="360"/>
        </w:sectPr>
      </w:pPr>
    </w:p>
    <w:p w:rsidR="00FC7B9E" w:rsidRDefault="00FC7B9E">
      <w:pPr>
        <w:rPr>
          <w:sz w:val="2"/>
          <w:szCs w:val="2"/>
        </w:rPr>
      </w:pPr>
      <w:r w:rsidRPr="00FC7B9E">
        <w:pict>
          <v:shape id="_x0000_s1144" type="#_x0000_t202" style="width:595pt;height:43.5pt;mso-position-horizontal-relative:char;mso-position-vertical-relative:line" filled="f" stroked="f">
            <v:textbox inset="0,0,0,0">
              <w:txbxContent>
                <w:p w:rsidR="00FC7B9E" w:rsidRDefault="00FC7B9E"/>
              </w:txbxContent>
            </v:textbox>
            <w10:wrap type="none"/>
            <w10:anchorlock/>
          </v:shape>
        </w:pict>
      </w:r>
      <w:r w:rsidR="003E09E6">
        <w:t xml:space="preserve"> </w:t>
      </w:r>
    </w:p>
    <w:p w:rsidR="00FC7B9E" w:rsidRDefault="00FC7B9E">
      <w:pPr>
        <w:rPr>
          <w:sz w:val="2"/>
          <w:szCs w:val="2"/>
        </w:rPr>
        <w:sectPr w:rsidR="00FC7B9E">
          <w:type w:val="continuous"/>
          <w:pgSz w:w="11900" w:h="16840"/>
          <w:pgMar w:top="781" w:right="0" w:bottom="411" w:left="0" w:header="0" w:footer="3" w:gutter="0"/>
          <w:cols w:space="720"/>
          <w:noEndnote/>
          <w:docGrid w:linePitch="360"/>
        </w:sectPr>
      </w:pPr>
    </w:p>
    <w:p w:rsidR="00FC7B9E" w:rsidRDefault="00FC7B9E">
      <w:pPr>
        <w:spacing w:line="360" w:lineRule="exact"/>
      </w:pPr>
      <w:r>
        <w:lastRenderedPageBreak/>
        <w:pict>
          <v:shape id="_x0000_s1092" type="#_x0000_t202" style="position:absolute;margin-left:5.15pt;margin-top:0;width:10.9pt;height:56.15pt;z-index:251657728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FC7B9E" w:rsidRDefault="003E09E6">
                  <w:pPr>
                    <w:pStyle w:val="8"/>
                    <w:shd w:val="clear" w:color="auto" w:fill="auto"/>
                    <w:spacing w:line="200" w:lineRule="exact"/>
                    <w:jc w:val="left"/>
                  </w:pPr>
                  <w:r>
                    <w:t>Согласовано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30.65pt;margin-top:114pt;width:14.4pt;height:14.15pt;z-index:251657729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proofErr w:type="gramStart"/>
                  <w:r>
                    <w:rPr>
                      <w:rStyle w:val="2Exact0"/>
                      <w:lang w:val="en-US" w:eastAsia="en-US" w:bidi="en-US"/>
                    </w:rPr>
                    <w:t>m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30.65pt;margin-top:186.5pt;width:15.85pt;height:26.9pt;z-index:251657730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12"/>
                    <w:shd w:val="clear" w:color="auto" w:fill="auto"/>
                    <w:spacing w:line="101" w:lineRule="exact"/>
                  </w:pPr>
                  <w:r>
                    <w:t>а</w:t>
                  </w:r>
                </w:p>
                <w:p w:rsidR="00FC7B9E" w:rsidRDefault="003E09E6">
                  <w:pPr>
                    <w:pStyle w:val="20"/>
                    <w:shd w:val="clear" w:color="auto" w:fill="auto"/>
                    <w:spacing w:line="101" w:lineRule="exact"/>
                    <w:ind w:firstLine="0"/>
                  </w:pPr>
                  <w:r>
                    <w:rPr>
                      <w:rStyle w:val="2Exact0"/>
                    </w:rPr>
                    <w:t>ч</w:t>
                  </w:r>
                </w:p>
                <w:p w:rsidR="00FC7B9E" w:rsidRDefault="003E09E6">
                  <w:pPr>
                    <w:pStyle w:val="180"/>
                    <w:shd w:val="clear" w:color="auto" w:fill="auto"/>
                  </w:pPr>
                  <w:r>
                    <w:t>о</w:t>
                  </w:r>
                </w:p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С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30.65pt;margin-top:245.05pt;width:15.85pt;height:58.55pt;z-index:251657731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101" w:lineRule="exact"/>
                    <w:ind w:firstLine="0"/>
                    <w:jc w:val="both"/>
                  </w:pPr>
                  <w:r>
                    <w:rPr>
                      <w:rStyle w:val="2Exact0"/>
                    </w:rPr>
                    <w:t>ч</w:t>
                  </w:r>
                </w:p>
                <w:p w:rsidR="00FC7B9E" w:rsidRDefault="003E09E6">
                  <w:pPr>
                    <w:pStyle w:val="19"/>
                    <w:numPr>
                      <w:ilvl w:val="0"/>
                      <w:numId w:val="1"/>
                    </w:numPr>
                    <w:shd w:val="clear" w:color="auto" w:fill="auto"/>
                    <w:spacing w:after="57" w:line="240" w:lineRule="auto"/>
                  </w:pPr>
                  <w:r>
                    <w:t xml:space="preserve"> </w:t>
                  </w:r>
                  <w:r>
                    <w:rPr>
                      <w:rStyle w:val="19FranklinGothicHeavy8ptExact"/>
                    </w:rPr>
                    <w:t xml:space="preserve">о </w:t>
                  </w:r>
                  <w:r>
                    <w:rPr>
                      <w:rStyle w:val="199ptExact"/>
                    </w:rPr>
                    <w:t>а</w:t>
                  </w:r>
                </w:p>
                <w:p w:rsidR="00FC7B9E" w:rsidRDefault="003E09E6">
                  <w:pPr>
                    <w:pStyle w:val="12"/>
                    <w:shd w:val="clear" w:color="auto" w:fill="auto"/>
                    <w:spacing w:line="180" w:lineRule="exact"/>
                    <w:jc w:val="both"/>
                  </w:pPr>
                  <w:r>
                    <w:t>%</w:t>
                  </w:r>
                </w:p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  <w:jc w:val="both"/>
                  </w:pPr>
                  <w:r>
                    <w:rPr>
                      <w:rStyle w:val="2Exact0"/>
                    </w:rPr>
                    <w:t>«'</w:t>
                  </w:r>
                </w:p>
                <w:p w:rsidR="00FC7B9E" w:rsidRDefault="003E09E6">
                  <w:pPr>
                    <w:pStyle w:val="8"/>
                    <w:shd w:val="clear" w:color="auto" w:fill="auto"/>
                    <w:spacing w:line="200" w:lineRule="exact"/>
                  </w:pPr>
                  <w:r>
                    <w:t>и</w:t>
                  </w:r>
                </w:p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  <w:jc w:val="both"/>
                  </w:pPr>
                  <w:r>
                    <w:rPr>
                      <w:rStyle w:val="2Exact0"/>
                      <w:lang w:val="en-US" w:eastAsia="en-US" w:bidi="en-US"/>
                    </w:rPr>
                    <w:t>5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62.6pt;margin-top:180.5pt;width:187.9pt;height: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4"/>
                    <w:gridCol w:w="595"/>
                    <w:gridCol w:w="557"/>
                    <w:gridCol w:w="619"/>
                    <w:gridCol w:w="773"/>
                    <w:gridCol w:w="590"/>
                  </w:tblGrid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150" w:lineRule="exact"/>
                          <w:ind w:left="200" w:firstLine="0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Кол</w:t>
                        </w:r>
                        <w:proofErr w:type="gramStart"/>
                        <w:r>
                          <w:rPr>
                            <w:rStyle w:val="275pt"/>
                          </w:rPr>
                          <w:t>.у</w:t>
                        </w:r>
                        <w:proofErr w:type="gramEnd"/>
                        <w:r>
                          <w:rPr>
                            <w:rStyle w:val="275pt"/>
                          </w:rPr>
                          <w:t>ч</w:t>
                        </w:r>
                        <w:proofErr w:type="spell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150" w:lineRule="exact"/>
                          <w:ind w:left="140" w:firstLine="0"/>
                        </w:pPr>
                        <w:r>
                          <w:rPr>
                            <w:rStyle w:val="275pt"/>
                          </w:rPr>
                          <w:t>Лист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№ док.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150" w:lineRule="exact"/>
                          <w:ind w:right="160" w:firstLine="0"/>
                          <w:jc w:val="right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Подп</w:t>
                        </w:r>
                        <w:proofErr w:type="spell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Дата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12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Замдиректора</w:t>
                        </w:r>
                      </w:p>
                    </w:tc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proofErr w:type="spellStart"/>
                        <w:r>
                          <w:rPr>
                            <w:rStyle w:val="275pt"/>
                          </w:rPr>
                          <w:t>Собенникова</w:t>
                        </w:r>
                        <w:proofErr w:type="spellEnd"/>
                        <w:r>
                          <w:rPr>
                            <w:rStyle w:val="275pt"/>
                          </w:rPr>
                          <w:t xml:space="preserve"> ОА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06.16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2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Упр</w:t>
                        </w:r>
                        <w:proofErr w:type="gramStart"/>
                        <w:r>
                          <w:rPr>
                            <w:rStyle w:val="275pt"/>
                          </w:rPr>
                          <w:t>.п</w:t>
                        </w:r>
                        <w:proofErr w:type="gramEnd"/>
                        <w:r>
                          <w:rPr>
                            <w:rStyle w:val="275pt"/>
                          </w:rPr>
                          <w:t>роектом</w:t>
                        </w:r>
                      </w:p>
                    </w:tc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Носкова</w:t>
                        </w:r>
                        <w:proofErr w:type="spellEnd"/>
                        <w:r>
                          <w:rPr>
                            <w:rStyle w:val="275pt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275pt"/>
                          </w:rPr>
                          <w:t>06.16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12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12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12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FC7B9E" w:rsidRDefault="00FC7B9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346.5pt;margin-top:199.45pt;width:134.4pt;height:14.9pt;z-index:251657733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038-16-МНГП-ОЧ-К1 -СП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294.4pt;margin-top:256.65pt;width:94.3pt;height:30.5pt;z-index:251657734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74" w:lineRule="exact"/>
                    <w:ind w:firstLine="0"/>
                    <w:jc w:val="center"/>
                  </w:pPr>
                  <w:r>
                    <w:rPr>
                      <w:rStyle w:val="2Exact0"/>
                    </w:rPr>
                    <w:t>Состав проектной</w:t>
                  </w:r>
                  <w:r>
                    <w:rPr>
                      <w:rStyle w:val="2Exact0"/>
                    </w:rPr>
                    <w:br/>
                    <w:t>документации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431.2pt;margin-top:228.25pt;width:148.1pt;height:.05pt;z-index:25165773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046"/>
                    <w:gridCol w:w="835"/>
                    <w:gridCol w:w="1080"/>
                  </w:tblGrid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Стадия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Лист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Листов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1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0"/>
                      <w:jc w:val="center"/>
                    </w:trPr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left="200" w:firstLine="0"/>
                        </w:pPr>
                        <w:r>
                          <w:rPr>
                            <w:rStyle w:val="22"/>
                          </w:rPr>
                          <w:t>ООО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2961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right="300" w:firstLine="0"/>
                          <w:jc w:val="right"/>
                        </w:pPr>
                        <w:r>
                          <w:rPr>
                            <w:rStyle w:val="22"/>
                          </w:rPr>
                          <w:t>«ППМ «Мастер-План»</w:t>
                        </w:r>
                      </w:p>
                    </w:tc>
                  </w:tr>
                </w:tbl>
                <w:p w:rsidR="00FC7B9E" w:rsidRDefault="00FC7B9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520" w:lineRule="exact"/>
      </w:pPr>
    </w:p>
    <w:p w:rsidR="00FC7B9E" w:rsidRDefault="00FC7B9E">
      <w:pPr>
        <w:rPr>
          <w:sz w:val="2"/>
          <w:szCs w:val="2"/>
        </w:rPr>
        <w:sectPr w:rsidR="00FC7B9E">
          <w:type w:val="continuous"/>
          <w:pgSz w:w="11900" w:h="16840"/>
          <w:pgMar w:top="781" w:right="259" w:bottom="411" w:left="174" w:header="0" w:footer="3" w:gutter="0"/>
          <w:cols w:space="720"/>
          <w:noEndnote/>
          <w:docGrid w:linePitch="360"/>
        </w:sectPr>
      </w:pPr>
    </w:p>
    <w:p w:rsidR="00FC7B9E" w:rsidRDefault="00FC7B9E">
      <w:pPr>
        <w:spacing w:line="360" w:lineRule="exact"/>
      </w:pPr>
      <w:r>
        <w:lastRenderedPageBreak/>
        <w:pict>
          <v:shape id="_x0000_s1100" type="#_x0000_t202" style="position:absolute;margin-left:57.1pt;margin-top:.1pt;width:442.8pt;height:43.35pt;z-index:251657736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18"/>
                    <w:keepNext/>
                    <w:keepLines/>
                    <w:shd w:val="clear" w:color="auto" w:fill="auto"/>
                    <w:spacing w:line="278" w:lineRule="exact"/>
                    <w:ind w:left="3740"/>
                    <w:jc w:val="left"/>
                  </w:pPr>
                  <w:bookmarkStart w:id="9" w:name="bookmark9"/>
                  <w:r>
                    <w:rPr>
                      <w:rStyle w:val="1Exact"/>
                      <w:b/>
                      <w:bCs/>
                    </w:rPr>
                    <w:t>Состав коллектива</w:t>
                  </w:r>
                  <w:bookmarkEnd w:id="9"/>
                </w:p>
                <w:p w:rsidR="00FC7B9E" w:rsidRDefault="003E09E6">
                  <w:pPr>
                    <w:pStyle w:val="90"/>
                    <w:shd w:val="clear" w:color="auto" w:fill="auto"/>
                    <w:spacing w:line="278" w:lineRule="exact"/>
                    <w:ind w:firstLine="880"/>
                    <w:jc w:val="left"/>
                  </w:pPr>
                  <w:r>
                    <w:rPr>
                      <w:rStyle w:val="9Exact1"/>
                    </w:rPr>
                    <w:t xml:space="preserve">в разработке </w:t>
                  </w:r>
                  <w:r>
                    <w:rPr>
                      <w:rStyle w:val="9Exact"/>
                      <w:b/>
                      <w:bCs/>
                    </w:rPr>
                    <w:t xml:space="preserve">«Местных нормативов градостроительного проектирования Перфиловского сельского поселения» </w:t>
                  </w:r>
                  <w:r>
                    <w:rPr>
                      <w:rStyle w:val="9Exact1"/>
                    </w:rPr>
                    <w:t>принимали участие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48.5pt;margin-top:55.45pt;width:238.8pt;height:15.15pt;z-index:251657737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9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9Exact"/>
                      <w:b/>
                      <w:bCs/>
                    </w:rPr>
                    <w:t>Специалист</w:t>
                  </w:r>
                  <w:proofErr w:type="gramStart"/>
                  <w:r>
                    <w:rPr>
                      <w:rStyle w:val="9Exact"/>
                      <w:b/>
                      <w:bCs/>
                    </w:rPr>
                    <w:t>ы ООО</w:t>
                  </w:r>
                  <w:proofErr w:type="gramEnd"/>
                  <w:r>
                    <w:rPr>
                      <w:rStyle w:val="9Exact"/>
                      <w:b/>
                      <w:bCs/>
                    </w:rPr>
                    <w:t xml:space="preserve"> «ППМ «Мастер-План»: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48pt;margin-top:77pt;width:301.45pt;height:141.6pt;z-index:251657738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90"/>
                    <w:shd w:val="clear" w:color="auto" w:fill="auto"/>
                    <w:tabs>
                      <w:tab w:val="left" w:leader="underscore" w:pos="5995"/>
                    </w:tabs>
                    <w:spacing w:line="240" w:lineRule="exact"/>
                  </w:pPr>
                  <w:proofErr w:type="gramStart"/>
                  <w:r>
                    <w:rPr>
                      <w:rStyle w:val="9Exact0"/>
                      <w:b/>
                      <w:bCs/>
                    </w:rPr>
                    <w:t xml:space="preserve">Г </w:t>
                  </w:r>
                  <w:proofErr w:type="spellStart"/>
                  <w:r>
                    <w:rPr>
                      <w:rStyle w:val="9Exact0"/>
                      <w:b/>
                      <w:bCs/>
                    </w:rPr>
                    <w:t>радостроительная</w:t>
                  </w:r>
                  <w:proofErr w:type="spellEnd"/>
                  <w:proofErr w:type="gramEnd"/>
                  <w:r>
                    <w:rPr>
                      <w:rStyle w:val="9Exact0"/>
                      <w:b/>
                      <w:bCs/>
                    </w:rPr>
                    <w:t xml:space="preserve"> часть</w:t>
                  </w:r>
                  <w:r>
                    <w:rPr>
                      <w:rStyle w:val="9Exact"/>
                      <w:b/>
                      <w:bCs/>
                    </w:rPr>
                    <w:tab/>
                  </w:r>
                </w:p>
                <w:p w:rsidR="00FC7B9E" w:rsidRDefault="003E09E6">
                  <w:pPr>
                    <w:pStyle w:val="20"/>
                    <w:shd w:val="clear" w:color="auto" w:fill="auto"/>
                    <w:tabs>
                      <w:tab w:val="left" w:leader="underscore" w:pos="5995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2Exact1"/>
                    </w:rPr>
                    <w:t>Управляющий проектом</w:t>
                  </w:r>
                  <w:r>
                    <w:rPr>
                      <w:rStyle w:val="2Exact0"/>
                    </w:rPr>
                    <w:tab/>
                  </w:r>
                </w:p>
                <w:p w:rsidR="00FC7B9E" w:rsidRDefault="003E09E6">
                  <w:pPr>
                    <w:pStyle w:val="90"/>
                    <w:shd w:val="clear" w:color="auto" w:fill="auto"/>
                    <w:tabs>
                      <w:tab w:val="left" w:leader="underscore" w:pos="5990"/>
                    </w:tabs>
                    <w:spacing w:line="283" w:lineRule="exact"/>
                  </w:pPr>
                  <w:r>
                    <w:rPr>
                      <w:rStyle w:val="9Exact0"/>
                      <w:b/>
                      <w:bCs/>
                    </w:rPr>
                    <w:t>Экономика</w:t>
                  </w:r>
                  <w:r>
                    <w:rPr>
                      <w:rStyle w:val="9Exact"/>
                      <w:b/>
                      <w:bCs/>
                    </w:rPr>
                    <w:tab/>
                  </w:r>
                </w:p>
                <w:p w:rsidR="00FC7B9E" w:rsidRDefault="003E09E6">
                  <w:pPr>
                    <w:pStyle w:val="20"/>
                    <w:shd w:val="clear" w:color="auto" w:fill="auto"/>
                    <w:tabs>
                      <w:tab w:val="left" w:leader="underscore" w:pos="6000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2Exact1"/>
                    </w:rPr>
                    <w:t>Главный специалист</w:t>
                  </w:r>
                  <w:r>
                    <w:rPr>
                      <w:rStyle w:val="2Exact0"/>
                    </w:rPr>
                    <w:tab/>
                  </w:r>
                </w:p>
                <w:p w:rsidR="00FC7B9E" w:rsidRDefault="003E09E6">
                  <w:pPr>
                    <w:pStyle w:val="90"/>
                    <w:shd w:val="clear" w:color="auto" w:fill="auto"/>
                    <w:tabs>
                      <w:tab w:val="left" w:leader="underscore" w:pos="5990"/>
                    </w:tabs>
                    <w:spacing w:line="283" w:lineRule="exact"/>
                  </w:pPr>
                  <w:r>
                    <w:rPr>
                      <w:rStyle w:val="9Exact0"/>
                      <w:b/>
                      <w:bCs/>
                    </w:rPr>
                    <w:t>Электроснабжение</w:t>
                  </w:r>
                  <w:r>
                    <w:rPr>
                      <w:rStyle w:val="9Exact"/>
                      <w:b/>
                      <w:bCs/>
                    </w:rPr>
                    <w:tab/>
                  </w:r>
                </w:p>
                <w:p w:rsidR="00FC7B9E" w:rsidRDefault="003E09E6">
                  <w:pPr>
                    <w:pStyle w:val="20"/>
                    <w:shd w:val="clear" w:color="auto" w:fill="auto"/>
                    <w:tabs>
                      <w:tab w:val="left" w:leader="underscore" w:pos="5966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2Exact1"/>
                    </w:rPr>
                    <w:t xml:space="preserve">Ведущий </w:t>
                  </w:r>
                  <w:r>
                    <w:rPr>
                      <w:rStyle w:val="2Exact1"/>
                    </w:rPr>
                    <w:t>инженер</w:t>
                  </w:r>
                  <w:r>
                    <w:rPr>
                      <w:rStyle w:val="2Exact0"/>
                    </w:rPr>
                    <w:tab/>
                  </w:r>
                </w:p>
                <w:p w:rsidR="00FC7B9E" w:rsidRDefault="003E09E6">
                  <w:pPr>
                    <w:pStyle w:val="90"/>
                    <w:shd w:val="clear" w:color="auto" w:fill="auto"/>
                    <w:spacing w:line="283" w:lineRule="exact"/>
                  </w:pPr>
                  <w:r>
                    <w:rPr>
                      <w:rStyle w:val="9Exact0"/>
                      <w:b/>
                      <w:bCs/>
                    </w:rPr>
                    <w:t>Водоснабжение, водоотведение, ливневая канализация</w:t>
                  </w:r>
                </w:p>
                <w:p w:rsidR="00FC7B9E" w:rsidRDefault="003E09E6">
                  <w:pPr>
                    <w:pStyle w:val="20"/>
                    <w:shd w:val="clear" w:color="auto" w:fill="auto"/>
                    <w:tabs>
                      <w:tab w:val="left" w:leader="underscore" w:pos="5966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2Exact1"/>
                    </w:rPr>
                    <w:t>Инженер 1 категории</w:t>
                  </w:r>
                  <w:r>
                    <w:rPr>
                      <w:rStyle w:val="2Exact0"/>
                    </w:rPr>
                    <w:tab/>
                  </w:r>
                </w:p>
                <w:p w:rsidR="00FC7B9E" w:rsidRDefault="003E09E6">
                  <w:pPr>
                    <w:pStyle w:val="90"/>
                    <w:shd w:val="clear" w:color="auto" w:fill="auto"/>
                    <w:tabs>
                      <w:tab w:val="left" w:leader="underscore" w:pos="5990"/>
                    </w:tabs>
                    <w:spacing w:line="283" w:lineRule="exact"/>
                  </w:pPr>
                  <w:r>
                    <w:rPr>
                      <w:rStyle w:val="9Exact0"/>
                      <w:b/>
                      <w:bCs/>
                    </w:rPr>
                    <w:t>Теплоснабжение</w:t>
                  </w:r>
                  <w:r>
                    <w:rPr>
                      <w:rStyle w:val="9Exact"/>
                      <w:b/>
                      <w:bCs/>
                    </w:rPr>
                    <w:tab/>
                  </w:r>
                </w:p>
                <w:p w:rsidR="00FC7B9E" w:rsidRDefault="003E09E6">
                  <w:pPr>
                    <w:pStyle w:val="20"/>
                    <w:shd w:val="clear" w:color="auto" w:fill="auto"/>
                    <w:spacing w:line="283" w:lineRule="exact"/>
                    <w:ind w:firstLine="0"/>
                    <w:jc w:val="both"/>
                  </w:pPr>
                  <w:r>
                    <w:rPr>
                      <w:rStyle w:val="2Exact0"/>
                    </w:rPr>
                    <w:t>Главный специалист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423.6pt;margin-top:90.5pt;width:70.1pt;height:14.9pt;z-index:251657739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 xml:space="preserve">ЕС. </w:t>
                  </w:r>
                  <w:proofErr w:type="spellStart"/>
                  <w:r>
                    <w:rPr>
                      <w:rStyle w:val="2Exact0"/>
                    </w:rPr>
                    <w:t>Носкова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04" type="#_x0000_t202" style="position:absolute;margin-left:423.6pt;margin-top:118.55pt;width:74.4pt;height:16.35pt;z-index:251657740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1"/>
                    </w:rPr>
                    <w:t>Н.В. Смирнов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position:absolute;margin-left:425.3pt;margin-top:147.1pt;width:70.1pt;height:14.9pt;z-index:251657741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 xml:space="preserve">ЕС. </w:t>
                  </w:r>
                  <w:proofErr w:type="spellStart"/>
                  <w:r>
                    <w:rPr>
                      <w:rStyle w:val="2Exact0"/>
                    </w:rPr>
                    <w:t>Носкова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425.3pt;margin-top:175.7pt;width:82.3pt;height:16.3pt;z-index:251657742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1"/>
                    </w:rPr>
                    <w:t>И.А. Маринина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position:absolute;margin-left:425.3pt;margin-top:204pt;width:71.05pt;height:13.45pt;z-index:251657743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П.Д. Бабкина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.05pt;margin-top:518.9pt;width:12.7pt;height:238.8pt;z-index:251657744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FC7B9E" w:rsidRDefault="003E09E6">
                  <w:pPr>
                    <w:pStyle w:val="200"/>
                    <w:shd w:val="clear" w:color="auto" w:fill="auto"/>
                    <w:spacing w:line="210" w:lineRule="exact"/>
                  </w:pPr>
                  <w:r>
                    <w:t xml:space="preserve">Инв. № подл. I Подпись и дата I </w:t>
                  </w:r>
                  <w:proofErr w:type="spellStart"/>
                  <w:r>
                    <w:t>Взам</w:t>
                  </w:r>
                  <w:proofErr w:type="spellEnd"/>
                  <w:r>
                    <w:t>. инв. №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31.45pt;margin-top:708.5pt;width:516.25pt;height:.05pt;z-index:25165774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52"/>
                    <w:gridCol w:w="562"/>
                    <w:gridCol w:w="566"/>
                    <w:gridCol w:w="562"/>
                    <w:gridCol w:w="830"/>
                    <w:gridCol w:w="566"/>
                    <w:gridCol w:w="6000"/>
                    <w:gridCol w:w="686"/>
                  </w:tblGrid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Лист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0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038-16-МНГП-ОЧ-К1 -СК</w:t>
                        </w:r>
                      </w:p>
                    </w:tc>
                    <w:tc>
                      <w:tcPr>
                        <w:tcW w:w="68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right="280" w:firstLine="0"/>
                          <w:jc w:val="right"/>
                        </w:pPr>
                        <w:r>
                          <w:rPr>
                            <w:rStyle w:val="22"/>
                          </w:rPr>
                          <w:t>1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  <w:jc w:val="center"/>
                    </w:trPr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Кол</w:t>
                        </w:r>
                        <w:proofErr w:type="gramStart"/>
                        <w:r>
                          <w:rPr>
                            <w:rStyle w:val="210pt"/>
                          </w:rPr>
                          <w:t>.</w:t>
                        </w:r>
                        <w:proofErr w:type="gramEnd"/>
                        <w:r>
                          <w:rPr>
                            <w:rStyle w:val="210pt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Style w:val="210pt"/>
                          </w:rPr>
                          <w:t>у</w:t>
                        </w:r>
                        <w:proofErr w:type="gramEnd"/>
                        <w:r>
                          <w:rPr>
                            <w:rStyle w:val="210pt"/>
                          </w:rPr>
                          <w:t>ч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Лист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№ док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Подп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Дата</w:t>
                        </w:r>
                      </w:p>
                    </w:tc>
                    <w:tc>
                      <w:tcPr>
                        <w:tcW w:w="60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7B9E" w:rsidRDefault="00FC7B9E"/>
                    </w:tc>
                    <w:tc>
                      <w:tcPr>
                        <w:tcW w:w="68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FC7B9E"/>
                    </w:tc>
                  </w:tr>
                </w:tbl>
                <w:p w:rsidR="00FC7B9E" w:rsidRDefault="00FC7B9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462" w:lineRule="exact"/>
      </w:pPr>
    </w:p>
    <w:p w:rsidR="00FC7B9E" w:rsidRDefault="00FC7B9E">
      <w:pPr>
        <w:rPr>
          <w:sz w:val="2"/>
          <w:szCs w:val="2"/>
        </w:rPr>
        <w:sectPr w:rsidR="00FC7B9E">
          <w:pgSz w:w="11900" w:h="16840"/>
          <w:pgMar w:top="954" w:right="414" w:bottom="575" w:left="533" w:header="0" w:footer="3" w:gutter="0"/>
          <w:cols w:space="720"/>
          <w:noEndnote/>
          <w:docGrid w:linePitch="360"/>
        </w:sectPr>
      </w:pPr>
    </w:p>
    <w:p w:rsidR="00FC7B9E" w:rsidRDefault="00FC7B9E">
      <w:pPr>
        <w:spacing w:line="360" w:lineRule="exact"/>
      </w:pPr>
      <w:r>
        <w:lastRenderedPageBreak/>
        <w:pict>
          <v:shape id="_x0000_s1110" type="#_x0000_t202" style="position:absolute;margin-left:375.2pt;margin-top:.1pt;width:180pt;height:79.95pt;z-index:251657746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18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12" w:line="280" w:lineRule="exact"/>
                  </w:pPr>
                  <w:bookmarkStart w:id="10" w:name="bookmark10"/>
                  <w:r>
                    <w:rPr>
                      <w:rStyle w:val="1Exact"/>
                      <w:b/>
                      <w:bCs/>
                    </w:rPr>
                    <w:t>Утверждены</w:t>
                  </w:r>
                  <w:bookmarkEnd w:id="10"/>
                </w:p>
                <w:p w:rsidR="00FC7B9E" w:rsidRDefault="003E09E6">
                  <w:pPr>
                    <w:pStyle w:val="9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413" w:lineRule="exact"/>
                    <w:jc w:val="center"/>
                  </w:pPr>
                  <w:r>
                    <w:rPr>
                      <w:rStyle w:val="9Exact"/>
                      <w:b/>
                      <w:bCs/>
                    </w:rPr>
                    <w:t>решением Думы Перфиловского</w:t>
                  </w:r>
                  <w:r>
                    <w:rPr>
                      <w:rStyle w:val="9Exact"/>
                      <w:b/>
                      <w:bCs/>
                    </w:rPr>
                    <w:br/>
                    <w:t>сельского поселения</w:t>
                  </w:r>
                  <w:r>
                    <w:rPr>
                      <w:rStyle w:val="9Exact"/>
                      <w:b/>
                      <w:bCs/>
                    </w:rPr>
                    <w:br/>
                    <w:t>от 03 октября 2016 г. № 110</w:t>
                  </w:r>
                </w:p>
              </w:txbxContent>
            </v:textbox>
            <w10:wrap anchorx="margin"/>
          </v:shape>
        </w:pict>
      </w: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494" w:lineRule="exact"/>
      </w:pPr>
    </w:p>
    <w:p w:rsidR="00FC7B9E" w:rsidRDefault="00FC7B9E">
      <w:pPr>
        <w:rPr>
          <w:sz w:val="2"/>
          <w:szCs w:val="2"/>
        </w:rPr>
        <w:sectPr w:rsidR="00FC7B9E">
          <w:footerReference w:type="even" r:id="rId8"/>
          <w:footerReference w:type="default" r:id="rId9"/>
          <w:pgSz w:w="11900" w:h="16840"/>
          <w:pgMar w:top="729" w:right="320" w:bottom="397" w:left="132" w:header="0" w:footer="3" w:gutter="0"/>
          <w:cols w:space="720"/>
          <w:noEndnote/>
          <w:docGrid w:linePitch="360"/>
        </w:sectPr>
      </w:pPr>
    </w:p>
    <w:p w:rsidR="00FC7B9E" w:rsidRDefault="00FC7B9E">
      <w:pPr>
        <w:spacing w:before="25" w:after="25" w:line="240" w:lineRule="exact"/>
        <w:rPr>
          <w:sz w:val="19"/>
          <w:szCs w:val="19"/>
        </w:rPr>
      </w:pPr>
    </w:p>
    <w:p w:rsidR="00FC7B9E" w:rsidRDefault="00FC7B9E">
      <w:pPr>
        <w:rPr>
          <w:sz w:val="2"/>
          <w:szCs w:val="2"/>
        </w:rPr>
        <w:sectPr w:rsidR="00FC7B9E">
          <w:type w:val="continuous"/>
          <w:pgSz w:w="11900" w:h="16840"/>
          <w:pgMar w:top="410" w:right="0" w:bottom="216" w:left="0" w:header="0" w:footer="3" w:gutter="0"/>
          <w:cols w:space="720"/>
          <w:noEndnote/>
          <w:docGrid w:linePitch="360"/>
        </w:sectPr>
      </w:pPr>
    </w:p>
    <w:p w:rsidR="00FC7B9E" w:rsidRDefault="003E09E6">
      <w:pPr>
        <w:pStyle w:val="18"/>
        <w:keepNext/>
        <w:keepLines/>
        <w:shd w:val="clear" w:color="auto" w:fill="auto"/>
        <w:spacing w:after="284" w:line="370" w:lineRule="exact"/>
        <w:ind w:left="500" w:right="260" w:firstLine="700"/>
        <w:jc w:val="both"/>
      </w:pPr>
      <w:bookmarkStart w:id="11" w:name="bookmark11"/>
      <w:r>
        <w:lastRenderedPageBreak/>
        <w:t>Раздел 1. Расчетные показатели местных нормативов градостроительного проектирования</w:t>
      </w:r>
      <w:bookmarkEnd w:id="11"/>
    </w:p>
    <w:p w:rsidR="00FC7B9E" w:rsidRDefault="003E09E6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664"/>
        </w:tabs>
        <w:spacing w:after="74" w:line="240" w:lineRule="exact"/>
        <w:ind w:left="500" w:firstLine="700"/>
        <w:jc w:val="both"/>
      </w:pPr>
      <w:bookmarkStart w:id="12" w:name="bookmark12"/>
      <w:r>
        <w:t>Муниципальный жилой фонд</w:t>
      </w:r>
      <w:bookmarkEnd w:id="12"/>
    </w:p>
    <w:p w:rsidR="00FC7B9E" w:rsidRDefault="003E09E6">
      <w:pPr>
        <w:pStyle w:val="20"/>
        <w:shd w:val="clear" w:color="auto" w:fill="auto"/>
        <w:spacing w:line="283" w:lineRule="exact"/>
        <w:ind w:left="500" w:right="260" w:firstLine="700"/>
        <w:jc w:val="both"/>
      </w:pPr>
      <w:r>
        <w:t>Минимальная обеспеченность населения жилыми помещениями принимается в размере 14 м</w:t>
      </w:r>
      <w:proofErr w:type="gramStart"/>
      <w:r>
        <w:rPr>
          <w:vertAlign w:val="superscript"/>
        </w:rPr>
        <w:t>2</w:t>
      </w:r>
      <w:proofErr w:type="gramEnd"/>
      <w:r>
        <w:t xml:space="preserve"> общей площади на одного человека для жилых помещений, предоставляемых по договору социального найма.</w:t>
      </w:r>
    </w:p>
    <w:p w:rsidR="00FC7B9E" w:rsidRDefault="003E09E6">
      <w:pPr>
        <w:pStyle w:val="20"/>
        <w:shd w:val="clear" w:color="auto" w:fill="auto"/>
        <w:spacing w:line="283" w:lineRule="exact"/>
        <w:ind w:left="500" w:firstLine="700"/>
        <w:jc w:val="both"/>
      </w:pPr>
      <w:r>
        <w:t>Специализированный жилой фонд предоставляется в размере:</w:t>
      </w:r>
    </w:p>
    <w:p w:rsidR="00FC7B9E" w:rsidRDefault="003E09E6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line="283" w:lineRule="exact"/>
        <w:ind w:left="840" w:firstLine="0"/>
        <w:jc w:val="both"/>
      </w:pPr>
      <w:r>
        <w:t xml:space="preserve">для служебных </w:t>
      </w:r>
      <w:r>
        <w:t>жилых помещений - не менее 15,0 м общей площади на 1 человека,</w:t>
      </w:r>
    </w:p>
    <w:p w:rsidR="00FC7B9E" w:rsidRDefault="003E09E6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line="283" w:lineRule="exact"/>
        <w:ind w:left="840" w:firstLine="0"/>
        <w:jc w:val="both"/>
      </w:pPr>
      <w:r>
        <w:t>для жилых помещений в общежитиях - не менее 6,0 м общей площади на 1 человека,</w:t>
      </w:r>
    </w:p>
    <w:p w:rsidR="00FC7B9E" w:rsidRDefault="003E09E6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line="283" w:lineRule="exact"/>
        <w:ind w:left="1200"/>
      </w:pPr>
      <w:r>
        <w:t>для жилых помещений маневренного фонда - не менее 6,0 м общей площади на 1 че</w:t>
      </w:r>
      <w:r>
        <w:softHyphen/>
        <w:t>ловека.</w:t>
      </w:r>
    </w:p>
    <w:p w:rsidR="00FC7B9E" w:rsidRDefault="003E09E6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674"/>
        </w:tabs>
        <w:spacing w:line="394" w:lineRule="exact"/>
        <w:ind w:left="500" w:firstLine="700"/>
        <w:jc w:val="both"/>
      </w:pPr>
      <w:bookmarkStart w:id="13" w:name="bookmark13"/>
      <w:r>
        <w:t>Учреждения и предприятия обс</w:t>
      </w:r>
      <w:r>
        <w:t>луживания</w:t>
      </w:r>
      <w:bookmarkEnd w:id="13"/>
    </w:p>
    <w:p w:rsidR="00FC7B9E" w:rsidRDefault="003E09E6">
      <w:pPr>
        <w:pStyle w:val="211"/>
        <w:numPr>
          <w:ilvl w:val="0"/>
          <w:numId w:val="4"/>
        </w:numPr>
        <w:shd w:val="clear" w:color="auto" w:fill="auto"/>
        <w:tabs>
          <w:tab w:val="left" w:pos="1856"/>
        </w:tabs>
        <w:ind w:left="500" w:firstLine="700"/>
      </w:pPr>
      <w:r>
        <w:t>Объекты физкультуры и массового спорта</w:t>
      </w:r>
    </w:p>
    <w:p w:rsidR="00FC7B9E" w:rsidRDefault="00FC7B9E">
      <w:pPr>
        <w:pStyle w:val="20"/>
        <w:shd w:val="clear" w:color="auto" w:fill="auto"/>
        <w:spacing w:line="278" w:lineRule="exact"/>
        <w:ind w:left="500" w:right="260" w:firstLine="700"/>
        <w:jc w:val="both"/>
      </w:pPr>
      <w:r>
        <w:pict>
          <v:shape id="_x0000_s1113" type="#_x0000_t202" style="position:absolute;left:0;text-align:left;margin-left:-53.85pt;margin-top:72.25pt;width:14.15pt;height:67.2pt;z-index:-125829311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Согласовав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14" type="#_x0000_t202" style="position:absolute;left:0;text-align:left;margin-left:24.35pt;margin-top:46.3pt;width:483.6pt;height:.05pt;z-index:-125829310;mso-wrap-distance-left:5pt;mso-wrap-distance-right:11.0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a8"/>
                    <w:shd w:val="clear" w:color="auto" w:fill="auto"/>
                  </w:pPr>
                  <w:r>
                    <w:rPr>
                      <w:rStyle w:val="Exact"/>
                      <w:b/>
                      <w:bCs/>
                    </w:rPr>
                    <w:t>Таблица 1.1 - Минимально допустимый уровень обеспеченности населения объ</w:t>
                  </w:r>
                  <w:r>
                    <w:rPr>
                      <w:rStyle w:val="Exact"/>
                      <w:b/>
                      <w:bCs/>
                    </w:rPr>
                    <w:softHyphen/>
                    <w:t>ектами физкультуры и массового спорта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082"/>
                    <w:gridCol w:w="4589"/>
                    <w:gridCol w:w="2002"/>
                  </w:tblGrid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30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5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Показатель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0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1</w:t>
                        </w:r>
                      </w:p>
                    </w:tc>
                    <w:tc>
                      <w:tcPr>
                        <w:tcW w:w="45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2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3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30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</w:pPr>
                        <w:r>
                          <w:rPr>
                            <w:rStyle w:val="2105pt"/>
                          </w:rPr>
                          <w:t>Спортивные залы</w:t>
                        </w:r>
                      </w:p>
                    </w:tc>
                    <w:tc>
                      <w:tcPr>
                        <w:tcW w:w="45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</w:pPr>
                        <w:r>
                          <w:rPr>
                            <w:rStyle w:val="2105pt"/>
                          </w:rPr>
                          <w:t>м</w:t>
                        </w:r>
                        <w:proofErr w:type="gramStart"/>
                        <w:r>
                          <w:rPr>
                            <w:rStyle w:val="2105pt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Style w:val="2105pt"/>
                          </w:rPr>
                          <w:t xml:space="preserve"> площади пола на 1 тыс. чел.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70,0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3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</w:pPr>
                        <w:r>
                          <w:rPr>
                            <w:rStyle w:val="2105pt"/>
                          </w:rPr>
                          <w:t>Плоскостные сооружения</w:t>
                        </w:r>
                      </w:p>
                    </w:tc>
                    <w:tc>
                      <w:tcPr>
                        <w:tcW w:w="4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</w:pPr>
                        <w:r>
                          <w:rPr>
                            <w:rStyle w:val="2105pt"/>
                          </w:rPr>
                          <w:t>м</w:t>
                        </w:r>
                        <w:proofErr w:type="gramStart"/>
                        <w:r>
                          <w:rPr>
                            <w:rStyle w:val="2105pt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Style w:val="2105pt"/>
                          </w:rPr>
                          <w:t xml:space="preserve"> плоскостных сооружений на 1 тыс. чел.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1950</w:t>
                        </w:r>
                      </w:p>
                    </w:tc>
                  </w:tr>
                </w:tbl>
                <w:p w:rsidR="00FC7B9E" w:rsidRDefault="003E09E6">
                  <w:pPr>
                    <w:pStyle w:val="26"/>
                    <w:shd w:val="clear" w:color="auto" w:fill="auto"/>
                  </w:pPr>
                  <w:r>
                    <w:rPr>
                      <w:rStyle w:val="2Exact2"/>
                    </w:rPr>
                    <w:t>Максимально допустимый уровень доступности объектов физической культуры и массового спорта для населения принимается по таблице 1.2.</w:t>
                  </w:r>
                </w:p>
                <w:p w:rsidR="00FC7B9E" w:rsidRDefault="00FC7B9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3E09E6">
        <w:t xml:space="preserve">Минимально </w:t>
      </w:r>
      <w:r w:rsidR="003E09E6">
        <w:t>допустимый уровень обеспеченности населения Перфиловского муни</w:t>
      </w:r>
      <w:r w:rsidR="003E09E6">
        <w:softHyphen/>
        <w:t>ципального образования объектами физической культуры и массового спорта принимается по таблице 1.1</w:t>
      </w:r>
    </w:p>
    <w:p w:rsidR="00FC7B9E" w:rsidRDefault="003E09E6">
      <w:pPr>
        <w:pStyle w:val="a8"/>
        <w:framePr w:w="9672" w:wrap="notBeside" w:vAnchor="text" w:hAnchor="text" w:xAlign="center" w:y="1"/>
        <w:shd w:val="clear" w:color="auto" w:fill="auto"/>
      </w:pPr>
      <w:r>
        <w:t>Таблица 1.2 - Максимально допустимый уровень доступности объектов физ</w:t>
      </w:r>
      <w:r>
        <w:softHyphen/>
        <w:t>культуры и массового спо</w:t>
      </w:r>
      <w:r>
        <w:t>рта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34"/>
        <w:gridCol w:w="4536"/>
        <w:gridCol w:w="2002"/>
      </w:tblGrid>
      <w:tr w:rsidR="00FC7B9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Наименование объектов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Единица измерения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Показатель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Спортивные залы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мин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30*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Плоскостные сооружения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1350</w:t>
            </w:r>
          </w:p>
        </w:tc>
      </w:tr>
    </w:tbl>
    <w:p w:rsidR="00FC7B9E" w:rsidRDefault="00FC7B9E">
      <w:pPr>
        <w:framePr w:w="9672" w:wrap="notBeside" w:vAnchor="text" w:hAnchor="text" w:xAlign="center" w:y="1"/>
        <w:rPr>
          <w:sz w:val="2"/>
          <w:szCs w:val="2"/>
        </w:rPr>
      </w:pPr>
    </w:p>
    <w:p w:rsidR="00FC7B9E" w:rsidRDefault="00FC7B9E">
      <w:pPr>
        <w:rPr>
          <w:sz w:val="2"/>
          <w:szCs w:val="2"/>
        </w:rPr>
      </w:pPr>
    </w:p>
    <w:p w:rsidR="00FC7B9E" w:rsidRDefault="003E09E6">
      <w:pPr>
        <w:pStyle w:val="32"/>
        <w:framePr w:w="10363" w:wrap="notBeside" w:vAnchor="text" w:hAnchor="text" w:xAlign="center" w:y="1"/>
        <w:shd w:val="clear" w:color="auto" w:fill="auto"/>
      </w:pPr>
      <w:r>
        <w:t>Примечание: * - транспортная доступность.</w:t>
      </w:r>
    </w:p>
    <w:p w:rsidR="00FC7B9E" w:rsidRDefault="003E09E6">
      <w:pPr>
        <w:pStyle w:val="42"/>
        <w:framePr w:w="10363" w:wrap="notBeside" w:vAnchor="text" w:hAnchor="text" w:xAlign="center" w:y="1"/>
        <w:shd w:val="clear" w:color="auto" w:fill="auto"/>
      </w:pPr>
      <w:r>
        <w:t>1.2.2 Объекты культуры и досуга</w:t>
      </w:r>
    </w:p>
    <w:p w:rsidR="00FC7B9E" w:rsidRDefault="003E09E6">
      <w:pPr>
        <w:pStyle w:val="26"/>
        <w:framePr w:w="10363" w:wrap="notBeside" w:vAnchor="text" w:hAnchor="text" w:xAlign="center" w:y="1"/>
        <w:shd w:val="clear" w:color="auto" w:fill="auto"/>
        <w:spacing w:line="394" w:lineRule="exact"/>
      </w:pPr>
      <w:r>
        <w:t xml:space="preserve">Минимально допустимый уровень обеспеченности населения </w:t>
      </w:r>
      <w:r>
        <w:t xml:space="preserve">Перфиловского </w:t>
      </w:r>
      <w:proofErr w:type="spellStart"/>
      <w:r>
        <w:t>муни</w:t>
      </w:r>
      <w:proofErr w:type="spellEnd"/>
      <w:r>
        <w:t>-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658"/>
        <w:gridCol w:w="566"/>
        <w:gridCol w:w="624"/>
        <w:gridCol w:w="725"/>
        <w:gridCol w:w="533"/>
        <w:gridCol w:w="3701"/>
        <w:gridCol w:w="989"/>
        <w:gridCol w:w="835"/>
        <w:gridCol w:w="1080"/>
      </w:tblGrid>
      <w:tr w:rsidR="00FC7B9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22"/>
              </w:rPr>
              <w:t>ТТ</w:t>
            </w:r>
            <w:proofErr w:type="gramStart"/>
            <w:r>
              <w:rPr>
                <w:rStyle w:val="22"/>
              </w:rPr>
              <w:t>1</w:t>
            </w:r>
            <w:proofErr w:type="gramEnd"/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275pt"/>
              </w:rPr>
              <w:t>л</w:t>
            </w:r>
            <w:r>
              <w:rPr>
                <w:rStyle w:val="22"/>
              </w:rPr>
              <w:t>пя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75pt"/>
              </w:rPr>
              <w:t>т</w:t>
            </w:r>
            <w:r>
              <w:rPr>
                <w:rStyle w:val="22"/>
              </w:rPr>
              <w:t>тьн</w:t>
            </w:r>
            <w:proofErr w:type="spellEnd"/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textDirection w:val="tbRl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с</w:t>
            </w:r>
          </w:p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с</w:t>
            </w:r>
          </w:p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и</w:t>
            </w:r>
          </w:p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с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22"/>
              </w:rPr>
              <w:t>ррязов</w:t>
            </w:r>
            <w:proofErr w:type="spellEnd"/>
          </w:p>
        </w:tc>
        <w:tc>
          <w:tcPr>
            <w:tcW w:w="78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22"/>
              </w:rPr>
              <w:t>ания</w:t>
            </w:r>
            <w:proofErr w:type="spellEnd"/>
            <w:r>
              <w:rPr>
                <w:rStyle w:val="22"/>
              </w:rPr>
              <w:t xml:space="preserve"> объектами культуры и досуга принимается по таблице 1. 3.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038-16-МНГП-ОЧ-К1 -Т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FC7B9E">
            <w:pPr>
              <w:framePr w:w="10363" w:wrap="notBeside" w:vAnchor="text" w:hAnchor="text" w:xAlign="center" w:y="1"/>
            </w:pP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150" w:lineRule="exact"/>
              <w:ind w:left="200" w:firstLine="0"/>
            </w:pPr>
            <w:proofErr w:type="spellStart"/>
            <w:r>
              <w:rPr>
                <w:rStyle w:val="275pt"/>
              </w:rPr>
              <w:t>Изм</w:t>
            </w:r>
            <w:proofErr w:type="spellEnd"/>
            <w:r>
              <w:rPr>
                <w:rStyle w:val="275pt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Кол</w:t>
            </w:r>
            <w:proofErr w:type="gramStart"/>
            <w:r>
              <w:rPr>
                <w:rStyle w:val="275pt"/>
              </w:rPr>
              <w:t>.</w:t>
            </w:r>
            <w:proofErr w:type="gramEnd"/>
            <w:r>
              <w:rPr>
                <w:rStyle w:val="275pt"/>
              </w:rPr>
              <w:t xml:space="preserve"> </w:t>
            </w:r>
            <w:proofErr w:type="spellStart"/>
            <w:proofErr w:type="gramStart"/>
            <w:r>
              <w:rPr>
                <w:rStyle w:val="275pt"/>
              </w:rPr>
              <w:t>у</w:t>
            </w:r>
            <w:proofErr w:type="gramEnd"/>
            <w:r>
              <w:rPr>
                <w:rStyle w:val="275pt"/>
              </w:rPr>
              <w:t>ч</w:t>
            </w:r>
            <w:proofErr w:type="spellEnd"/>
            <w:r>
              <w:rPr>
                <w:rStyle w:val="275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Лист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№ док.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150" w:lineRule="exact"/>
              <w:ind w:left="160" w:firstLine="0"/>
            </w:pPr>
            <w:proofErr w:type="spellStart"/>
            <w:r>
              <w:rPr>
                <w:rStyle w:val="275pt"/>
              </w:rPr>
              <w:t>Подп</w:t>
            </w:r>
            <w:proofErr w:type="spellEnd"/>
            <w:r>
              <w:rPr>
                <w:rStyle w:val="275pt"/>
              </w:rPr>
              <w:t>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Дата</w:t>
            </w:r>
          </w:p>
        </w:tc>
        <w:tc>
          <w:tcPr>
            <w:tcW w:w="66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FC7B9E">
            <w:pPr>
              <w:framePr w:w="10363" w:wrap="notBeside" w:vAnchor="text" w:hAnchor="text" w:xAlign="center" w:y="1"/>
            </w:pP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Зам</w:t>
            </w:r>
            <w:proofErr w:type="gramStart"/>
            <w:r>
              <w:rPr>
                <w:rStyle w:val="275pt"/>
              </w:rPr>
              <w:t>.д</w:t>
            </w:r>
            <w:proofErr w:type="gramEnd"/>
            <w:r>
              <w:rPr>
                <w:rStyle w:val="275pt"/>
              </w:rPr>
              <w:t>иректора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150" w:lineRule="exact"/>
              <w:ind w:firstLine="0"/>
            </w:pPr>
            <w:proofErr w:type="spellStart"/>
            <w:r>
              <w:rPr>
                <w:rStyle w:val="275pt"/>
              </w:rPr>
              <w:t>Собенникова</w:t>
            </w:r>
            <w:proofErr w:type="spellEnd"/>
            <w:r>
              <w:rPr>
                <w:rStyle w:val="275pt"/>
              </w:rPr>
              <w:t xml:space="preserve"> ОА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06.16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Стадия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2"/>
              </w:rPr>
              <w:t>Лист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2"/>
              </w:rPr>
              <w:t>Листов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Упр</w:t>
            </w:r>
            <w:proofErr w:type="gramStart"/>
            <w:r>
              <w:rPr>
                <w:rStyle w:val="275pt"/>
              </w:rPr>
              <w:t>.п</w:t>
            </w:r>
            <w:proofErr w:type="gramEnd"/>
            <w:r>
              <w:rPr>
                <w:rStyle w:val="275pt"/>
              </w:rPr>
              <w:t>роектом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150" w:lineRule="exact"/>
              <w:ind w:firstLine="0"/>
            </w:pPr>
            <w:proofErr w:type="spellStart"/>
            <w:r>
              <w:rPr>
                <w:rStyle w:val="275pt"/>
              </w:rPr>
              <w:t>Носкова</w:t>
            </w:r>
            <w:proofErr w:type="spellEnd"/>
            <w:r>
              <w:rPr>
                <w:rStyle w:val="275pt"/>
              </w:rPr>
              <w:t xml:space="preserve"> Е. С.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06.16</w:t>
            </w:r>
          </w:p>
        </w:tc>
        <w:tc>
          <w:tcPr>
            <w:tcW w:w="3701" w:type="dxa"/>
            <w:tcBorders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11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Текстовые материалы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2"/>
              </w:rPr>
              <w:t>ООО</w:t>
            </w:r>
          </w:p>
          <w:p w:rsidR="00FC7B9E" w:rsidRDefault="003E09E6">
            <w:pPr>
              <w:pStyle w:val="20"/>
              <w:framePr w:w="10363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2"/>
              </w:rPr>
              <w:t>«ППМ «Мастер-План»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</w:pPr>
          </w:p>
        </w:tc>
        <w:tc>
          <w:tcPr>
            <w:tcW w:w="29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FC7B9E">
            <w:pPr>
              <w:framePr w:w="10363" w:wrap="notBeside" w:vAnchor="text" w:hAnchor="text" w:xAlign="center" w:y="1"/>
            </w:pP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363" w:wrap="notBeside" w:vAnchor="text" w:hAnchor="text" w:xAlign="center" w:y="1"/>
            </w:pPr>
          </w:p>
        </w:tc>
        <w:tc>
          <w:tcPr>
            <w:tcW w:w="2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FC7B9E">
            <w:pPr>
              <w:framePr w:w="10363" w:wrap="notBeside" w:vAnchor="text" w:hAnchor="text" w:xAlign="center" w:y="1"/>
            </w:pPr>
          </w:p>
        </w:tc>
      </w:tr>
    </w:tbl>
    <w:p w:rsidR="00FC7B9E" w:rsidRDefault="00FC7B9E">
      <w:pPr>
        <w:framePr w:w="10363" w:wrap="notBeside" w:vAnchor="text" w:hAnchor="text" w:xAlign="center" w:y="1"/>
        <w:rPr>
          <w:sz w:val="2"/>
          <w:szCs w:val="2"/>
        </w:rPr>
      </w:pPr>
    </w:p>
    <w:p w:rsidR="00FC7B9E" w:rsidRDefault="00FC7B9E">
      <w:pPr>
        <w:rPr>
          <w:sz w:val="2"/>
          <w:szCs w:val="2"/>
        </w:rPr>
        <w:sectPr w:rsidR="00FC7B9E">
          <w:type w:val="continuous"/>
          <w:pgSz w:w="11900" w:h="16840"/>
          <w:pgMar w:top="410" w:right="268" w:bottom="216" w:left="1226" w:header="0" w:footer="3" w:gutter="0"/>
          <w:cols w:space="720"/>
          <w:noEndnote/>
          <w:docGrid w:linePitch="360"/>
        </w:sectPr>
      </w:pPr>
    </w:p>
    <w:p w:rsidR="00FC7B9E" w:rsidRDefault="003E09E6">
      <w:pPr>
        <w:pStyle w:val="a8"/>
        <w:framePr w:w="9672" w:wrap="notBeside" w:vAnchor="text" w:hAnchor="text" w:xAlign="center" w:y="1"/>
        <w:shd w:val="clear" w:color="auto" w:fill="auto"/>
        <w:spacing w:line="274" w:lineRule="exact"/>
      </w:pPr>
      <w:r>
        <w:lastRenderedPageBreak/>
        <w:t>Таблица 1.3 - Минимально допустимый уровень обеспеченности населения объ</w:t>
      </w:r>
      <w:r>
        <w:softHyphen/>
        <w:t>ектами культуры и досуга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11"/>
        <w:gridCol w:w="3686"/>
        <w:gridCol w:w="1574"/>
      </w:tblGrid>
      <w:tr w:rsidR="00FC7B9E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Наименование</w:t>
            </w:r>
          </w:p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"/>
              </w:rPr>
              <w:t>объектов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2105pt"/>
              </w:rPr>
              <w:t>Единица</w:t>
            </w:r>
          </w:p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"/>
              </w:rPr>
              <w:t>измерения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left="240" w:firstLine="0"/>
            </w:pPr>
            <w:r>
              <w:rPr>
                <w:rStyle w:val="2105pt"/>
              </w:rPr>
              <w:t>Показатель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Сельские населенные пункты и их группы с численностью населения до 0,5 тыс. чел.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left="420" w:firstLine="0"/>
            </w:pPr>
            <w:r>
              <w:rPr>
                <w:rStyle w:val="2105pt"/>
              </w:rPr>
              <w:t>Муниципальные библиотеки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тыс. единиц хранения на 1 тыс. чел.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7,5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left="420" w:firstLine="0"/>
            </w:pPr>
            <w:r>
              <w:rPr>
                <w:rStyle w:val="2105pt"/>
              </w:rPr>
              <w:t xml:space="preserve">Учреждения </w:t>
            </w:r>
            <w:proofErr w:type="spellStart"/>
            <w:r>
              <w:rPr>
                <w:rStyle w:val="2105pt"/>
              </w:rPr>
              <w:t>культурно-досугового</w:t>
            </w:r>
            <w:proofErr w:type="spellEnd"/>
            <w:r>
              <w:rPr>
                <w:rStyle w:val="2105pt"/>
              </w:rPr>
              <w:t xml:space="preserve"> типа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место на 1 тыс. чел.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200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Сельские населенные пункты</w:t>
            </w:r>
            <w:r>
              <w:rPr>
                <w:rStyle w:val="2105pt"/>
              </w:rPr>
              <w:t xml:space="preserve"> и их группы с численностью населения 0,5 - 1 тыс. чел.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left="420" w:firstLine="0"/>
            </w:pPr>
            <w:r>
              <w:rPr>
                <w:rStyle w:val="2105pt"/>
              </w:rPr>
              <w:t>Муниципальные библиотеки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тыс. единиц хранения на 1 тыс. чел.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7,5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left="420" w:firstLine="0"/>
            </w:pPr>
            <w:r>
              <w:rPr>
                <w:rStyle w:val="2105pt"/>
              </w:rPr>
              <w:t xml:space="preserve">Учреждения </w:t>
            </w:r>
            <w:proofErr w:type="spellStart"/>
            <w:r>
              <w:rPr>
                <w:rStyle w:val="2105pt"/>
              </w:rPr>
              <w:t>культурно-досугового</w:t>
            </w:r>
            <w:proofErr w:type="spellEnd"/>
            <w:r>
              <w:rPr>
                <w:rStyle w:val="2105pt"/>
              </w:rPr>
              <w:t xml:space="preserve"> типа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место на 1 тыс. чел.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150-200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 xml:space="preserve">Сельские населенные пункты и их группы с численностью населения 1 </w:t>
            </w:r>
            <w:r>
              <w:rPr>
                <w:rStyle w:val="2105pt"/>
              </w:rPr>
              <w:t>- 2 тыс. чел.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left="420" w:firstLine="0"/>
            </w:pPr>
            <w:r>
              <w:rPr>
                <w:rStyle w:val="2105pt"/>
              </w:rPr>
              <w:t>Муниципальные библиотеки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тыс. единиц хранения на 1 тыс. чел.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6-7,5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left="420" w:firstLine="0"/>
            </w:pPr>
            <w:r>
              <w:rPr>
                <w:rStyle w:val="2105pt"/>
              </w:rPr>
              <w:t xml:space="preserve">Учреждения </w:t>
            </w:r>
            <w:proofErr w:type="spellStart"/>
            <w:r>
              <w:rPr>
                <w:rStyle w:val="2105pt"/>
              </w:rPr>
              <w:t>культурно-досугового</w:t>
            </w:r>
            <w:proofErr w:type="spellEnd"/>
            <w:r>
              <w:rPr>
                <w:rStyle w:val="2105pt"/>
              </w:rPr>
              <w:t xml:space="preserve"> типа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место на 1 тыс. чел.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150-200</w:t>
            </w:r>
          </w:p>
        </w:tc>
      </w:tr>
    </w:tbl>
    <w:p w:rsidR="00FC7B9E" w:rsidRDefault="003E09E6">
      <w:pPr>
        <w:pStyle w:val="26"/>
        <w:framePr w:w="9672" w:wrap="notBeside" w:vAnchor="text" w:hAnchor="text" w:xAlign="center" w:y="1"/>
        <w:shd w:val="clear" w:color="auto" w:fill="auto"/>
      </w:pPr>
      <w:r>
        <w:t>Максимально допустимый уровень доступности объектов культуры и досуга для населения принимается по таблице</w:t>
      </w:r>
      <w:r>
        <w:t xml:space="preserve"> 1.4.</w:t>
      </w:r>
    </w:p>
    <w:p w:rsidR="00FC7B9E" w:rsidRDefault="00FC7B9E">
      <w:pPr>
        <w:framePr w:w="9672" w:wrap="notBeside" w:vAnchor="text" w:hAnchor="text" w:xAlign="center" w:y="1"/>
        <w:rPr>
          <w:sz w:val="2"/>
          <w:szCs w:val="2"/>
        </w:rPr>
      </w:pPr>
    </w:p>
    <w:p w:rsidR="00FC7B9E" w:rsidRDefault="00FC7B9E">
      <w:pPr>
        <w:rPr>
          <w:sz w:val="2"/>
          <w:szCs w:val="2"/>
        </w:rPr>
      </w:pPr>
    </w:p>
    <w:p w:rsidR="00FC7B9E" w:rsidRDefault="003E09E6">
      <w:pPr>
        <w:pStyle w:val="a8"/>
        <w:framePr w:w="9672" w:wrap="notBeside" w:vAnchor="text" w:hAnchor="text" w:xAlign="center" w:y="1"/>
        <w:shd w:val="clear" w:color="auto" w:fill="auto"/>
        <w:spacing w:line="283" w:lineRule="exact"/>
      </w:pPr>
      <w:r>
        <w:t>Таблица 1.4 - Максимальный уровень доступности для населения объектов культуры и досуга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11"/>
        <w:gridCol w:w="3686"/>
        <w:gridCol w:w="1574"/>
      </w:tblGrid>
      <w:tr w:rsidR="00FC7B9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Наименование объектов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Единица измерения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left="240" w:firstLine="0"/>
            </w:pPr>
            <w:r>
              <w:rPr>
                <w:rStyle w:val="2105pt"/>
              </w:rPr>
              <w:t>Показатель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Муниципальные библиотеки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час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0,5*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 xml:space="preserve">Учреждения </w:t>
            </w:r>
            <w:proofErr w:type="spellStart"/>
            <w:r>
              <w:rPr>
                <w:rStyle w:val="2105pt"/>
              </w:rPr>
              <w:t>культурно-досугового</w:t>
            </w:r>
            <w:proofErr w:type="spellEnd"/>
            <w:r>
              <w:rPr>
                <w:rStyle w:val="2105pt"/>
              </w:rPr>
              <w:t xml:space="preserve"> типа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час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0,5*</w:t>
            </w:r>
          </w:p>
        </w:tc>
      </w:tr>
    </w:tbl>
    <w:p w:rsidR="00FC7B9E" w:rsidRDefault="003E09E6">
      <w:pPr>
        <w:pStyle w:val="32"/>
        <w:framePr w:w="9672" w:wrap="notBeside" w:vAnchor="text" w:hAnchor="text" w:xAlign="center" w:y="1"/>
        <w:shd w:val="clear" w:color="auto" w:fill="auto"/>
        <w:spacing w:line="389" w:lineRule="exact"/>
      </w:pPr>
      <w:r>
        <w:t>Примечание: *</w:t>
      </w:r>
      <w:r>
        <w:rPr>
          <w:rStyle w:val="34pt"/>
        </w:rPr>
        <w:t xml:space="preserve"> - </w:t>
      </w:r>
      <w:r>
        <w:t>транспортная доступность.</w:t>
      </w:r>
    </w:p>
    <w:p w:rsidR="00FC7B9E" w:rsidRDefault="003E09E6">
      <w:pPr>
        <w:pStyle w:val="42"/>
        <w:framePr w:w="9672" w:wrap="notBeside" w:vAnchor="text" w:hAnchor="text" w:xAlign="center" w:y="1"/>
        <w:shd w:val="clear" w:color="auto" w:fill="auto"/>
        <w:spacing w:line="389" w:lineRule="exact"/>
      </w:pPr>
      <w:r>
        <w:t>1.2.3 Объекты торговли</w:t>
      </w:r>
    </w:p>
    <w:p w:rsidR="00FC7B9E" w:rsidRDefault="003E09E6">
      <w:pPr>
        <w:pStyle w:val="26"/>
        <w:framePr w:w="9672" w:wrap="notBeside" w:vAnchor="text" w:hAnchor="text" w:xAlign="center" w:y="1"/>
        <w:shd w:val="clear" w:color="auto" w:fill="auto"/>
        <w:spacing w:line="389" w:lineRule="exact"/>
      </w:pPr>
      <w:r>
        <w:t>Минимально допустимый уровень обеспеченности населения объектами торговли</w:t>
      </w:r>
    </w:p>
    <w:p w:rsidR="00FC7B9E" w:rsidRDefault="00FC7B9E">
      <w:pPr>
        <w:framePr w:w="9672" w:wrap="notBeside" w:vAnchor="text" w:hAnchor="text" w:xAlign="center" w:y="1"/>
        <w:rPr>
          <w:sz w:val="2"/>
          <w:szCs w:val="2"/>
        </w:rPr>
      </w:pPr>
    </w:p>
    <w:p w:rsidR="00FC7B9E" w:rsidRDefault="00FC7B9E">
      <w:pPr>
        <w:rPr>
          <w:sz w:val="2"/>
          <w:szCs w:val="2"/>
        </w:rPr>
      </w:pPr>
    </w:p>
    <w:p w:rsidR="00FC7B9E" w:rsidRDefault="003E09E6">
      <w:pPr>
        <w:pStyle w:val="20"/>
        <w:shd w:val="clear" w:color="auto" w:fill="auto"/>
        <w:spacing w:line="278" w:lineRule="exact"/>
        <w:ind w:left="500" w:firstLine="0"/>
      </w:pPr>
      <w:r>
        <w:t xml:space="preserve">принимается </w:t>
      </w:r>
      <w:proofErr w:type="gramStart"/>
      <w:r>
        <w:t>на</w:t>
      </w:r>
      <w:proofErr w:type="gramEnd"/>
      <w:r>
        <w:t xml:space="preserve"> следующим образом:</w:t>
      </w:r>
    </w:p>
    <w:p w:rsidR="00FC7B9E" w:rsidRDefault="003E09E6"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line="278" w:lineRule="exact"/>
        <w:ind w:left="1220"/>
      </w:pPr>
      <w:r>
        <w:t>суммарный норматив минимальной обеспеченности населения площадью торговых объектов - 193 м</w:t>
      </w:r>
      <w:proofErr w:type="gramStart"/>
      <w:r>
        <w:rPr>
          <w:vertAlign w:val="superscript"/>
        </w:rPr>
        <w:t>2</w:t>
      </w:r>
      <w:proofErr w:type="gramEnd"/>
      <w:r>
        <w:t xml:space="preserve"> на 1000 чел;</w:t>
      </w:r>
    </w:p>
    <w:p w:rsidR="00FC7B9E" w:rsidRDefault="003E09E6"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line="274" w:lineRule="exact"/>
        <w:ind w:left="1220"/>
      </w:pPr>
      <w:r>
        <w:t>минимальный норматив обеспеченности населения площадью торговых объектов по продаже продовольственных товаров - 59 м на 1000 чел;</w:t>
      </w:r>
    </w:p>
    <w:p w:rsidR="00FC7B9E" w:rsidRDefault="003E09E6"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line="274" w:lineRule="exact"/>
        <w:ind w:left="1220"/>
      </w:pPr>
      <w:r>
        <w:t xml:space="preserve">минимальный норматив обеспеченности населения площадью торговых объектов по продаже непродовольственных товаров </w:t>
      </w:r>
      <w:r>
        <w:t>- 134 м на 1000 чел.</w:t>
      </w:r>
    </w:p>
    <w:p w:rsidR="00FC7B9E" w:rsidRDefault="003E09E6">
      <w:pPr>
        <w:pStyle w:val="20"/>
        <w:shd w:val="clear" w:color="auto" w:fill="auto"/>
        <w:spacing w:after="87" w:line="274" w:lineRule="exact"/>
        <w:ind w:left="500" w:right="260" w:firstLine="720"/>
        <w:jc w:val="both"/>
      </w:pPr>
      <w:r>
        <w:t>Максимально допустимый уровень территориальной доступности для населения объ</w:t>
      </w:r>
      <w:r>
        <w:softHyphen/>
        <w:t>ектов торговли, размещенными в жилой застройке, следует принимать не более 1800 м.</w:t>
      </w:r>
    </w:p>
    <w:p w:rsidR="00FC7B9E" w:rsidRDefault="00FC7B9E">
      <w:pPr>
        <w:pStyle w:val="211"/>
        <w:shd w:val="clear" w:color="auto" w:fill="auto"/>
        <w:spacing w:after="77" w:line="240" w:lineRule="exact"/>
        <w:ind w:left="500" w:firstLine="720"/>
      </w:pPr>
      <w:r>
        <w:pict>
          <v:shape id="_x0000_s1115" type="#_x0000_t202" style="position:absolute;left:0;text-align:left;margin-left:-31.9pt;margin-top:6.7pt;width:13.7pt;height:248.4pt;z-index:-125829309;mso-wrap-distance-left:5pt;mso-wrap-distance-right:18.25pt;mso-position-horizontal-relative:margin" filled="f" stroked="f">
            <v:textbox style="layout-flow:vertical;mso-layout-flow-alt:bottom-to-top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1"/>
                    </w:rPr>
                    <w:t xml:space="preserve">Инв. № подл. | </w:t>
                  </w:r>
                  <w:proofErr w:type="spellStart"/>
                  <w:r>
                    <w:rPr>
                      <w:rStyle w:val="2Exact1"/>
                    </w:rPr>
                    <w:t>Подп</w:t>
                  </w:r>
                  <w:proofErr w:type="spellEnd"/>
                  <w:r>
                    <w:rPr>
                      <w:rStyle w:val="2Exact1"/>
                    </w:rPr>
                    <w:t xml:space="preserve">. и дата </w:t>
                  </w:r>
                  <w:proofErr w:type="spellStart"/>
                  <w:r>
                    <w:rPr>
                      <w:rStyle w:val="2Exact1"/>
                    </w:rPr>
                    <w:t>|Взам</w:t>
                  </w:r>
                  <w:proofErr w:type="spellEnd"/>
                  <w:r>
                    <w:rPr>
                      <w:rStyle w:val="2Exact1"/>
                    </w:rPr>
                    <w:t>, инв. №</w:t>
                  </w:r>
                </w:p>
              </w:txbxContent>
            </v:textbox>
            <w10:wrap type="square" side="right" anchorx="margin"/>
          </v:shape>
        </w:pict>
      </w:r>
      <w:r w:rsidR="003E09E6">
        <w:t>1.2.4 Объекты ритуальных услуг</w:t>
      </w:r>
      <w:r w:rsidR="003E09E6">
        <w:t xml:space="preserve"> и места захоронения</w:t>
      </w:r>
    </w:p>
    <w:p w:rsidR="00FC7B9E" w:rsidRDefault="003E09E6">
      <w:pPr>
        <w:pStyle w:val="20"/>
        <w:shd w:val="clear" w:color="auto" w:fill="auto"/>
        <w:spacing w:line="278" w:lineRule="exact"/>
        <w:ind w:left="500" w:right="260" w:firstLine="720"/>
        <w:jc w:val="both"/>
      </w:pPr>
      <w:r>
        <w:t>Минимально допустимый уровень обеспеченности населения Перфиловского муни</w:t>
      </w:r>
      <w:r>
        <w:softHyphen/>
        <w:t>ципального образования объектами ритуальных услуг и местами захоронения принимается по таблице 1.5.</w:t>
      </w:r>
    </w:p>
    <w:p w:rsidR="00FC7B9E" w:rsidRDefault="003E09E6">
      <w:pPr>
        <w:pStyle w:val="a8"/>
        <w:framePr w:w="9672" w:wrap="notBeside" w:vAnchor="text" w:hAnchor="text" w:xAlign="center" w:y="1"/>
        <w:shd w:val="clear" w:color="auto" w:fill="auto"/>
      </w:pPr>
      <w:r>
        <w:t xml:space="preserve">Таблица 1.5 - Минимально допустимый уровень обеспеченности </w:t>
      </w:r>
      <w:r>
        <w:t>населения объ</w:t>
      </w:r>
      <w:r>
        <w:softHyphen/>
        <w:t>ектами ритуальных услуг и местами захоронения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11"/>
        <w:gridCol w:w="2554"/>
        <w:gridCol w:w="2707"/>
      </w:tblGrid>
      <w:tr w:rsidR="00FC7B9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Наименование объектов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Единица измерения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Показатель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Бюро похоронного обслуживания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объект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Кладбища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proofErr w:type="gramStart"/>
            <w:r>
              <w:rPr>
                <w:rStyle w:val="2105pt"/>
              </w:rPr>
              <w:t>га</w:t>
            </w:r>
            <w:proofErr w:type="gramEnd"/>
            <w:r>
              <w:rPr>
                <w:rStyle w:val="2105pt"/>
              </w:rPr>
              <w:t xml:space="preserve"> на 1000 чел.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0,26</w:t>
            </w:r>
          </w:p>
        </w:tc>
      </w:tr>
    </w:tbl>
    <w:p w:rsidR="00FC7B9E" w:rsidRDefault="00FC7B9E">
      <w:pPr>
        <w:framePr w:w="9672" w:wrap="notBeside" w:vAnchor="text" w:hAnchor="text" w:xAlign="center" w:y="1"/>
        <w:rPr>
          <w:sz w:val="2"/>
          <w:szCs w:val="2"/>
        </w:rPr>
      </w:pPr>
    </w:p>
    <w:p w:rsidR="00FC7B9E" w:rsidRDefault="00FC7B9E">
      <w:pPr>
        <w:spacing w:line="9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566"/>
        <w:gridCol w:w="562"/>
        <w:gridCol w:w="566"/>
        <w:gridCol w:w="830"/>
        <w:gridCol w:w="643"/>
        <w:gridCol w:w="6096"/>
        <w:gridCol w:w="590"/>
      </w:tblGrid>
      <w:tr w:rsidR="00FC7B9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038-16-МНГП-ОЧ-К1 -Т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Лист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FC7B9E">
            <w:pPr>
              <w:framePr w:w="10406" w:wrap="notBeside" w:vAnchor="text" w:hAnchor="text" w:xAlign="center" w:y="1"/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40" w:lineRule="exact"/>
              <w:ind w:left="240" w:firstLine="0"/>
            </w:pPr>
            <w:r>
              <w:rPr>
                <w:rStyle w:val="22"/>
              </w:rPr>
              <w:t>5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210pt"/>
              </w:rPr>
              <w:t>Изм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210pt"/>
              </w:rPr>
              <w:t>Сол</w:t>
            </w:r>
            <w:proofErr w:type="spellEnd"/>
            <w:proofErr w:type="gramStart"/>
            <w:r>
              <w:rPr>
                <w:rStyle w:val="210pt"/>
              </w:rPr>
              <w:t>.</w:t>
            </w:r>
            <w:proofErr w:type="gramEnd"/>
            <w:r>
              <w:rPr>
                <w:rStyle w:val="210pt"/>
              </w:rPr>
              <w:t xml:space="preserve"> </w:t>
            </w:r>
            <w:proofErr w:type="spellStart"/>
            <w:proofErr w:type="gramStart"/>
            <w:r>
              <w:rPr>
                <w:rStyle w:val="210pt"/>
              </w:rPr>
              <w:t>у</w:t>
            </w:r>
            <w:proofErr w:type="gramEnd"/>
            <w:r>
              <w:rPr>
                <w:rStyle w:val="210pt"/>
              </w:rPr>
              <w:t>ч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</w:rPr>
              <w:t>№док.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00" w:lineRule="exact"/>
              <w:ind w:left="160" w:firstLine="0"/>
            </w:pPr>
            <w:proofErr w:type="spellStart"/>
            <w:r>
              <w:rPr>
                <w:rStyle w:val="210pt"/>
              </w:rPr>
              <w:t>Подп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</w:rPr>
              <w:t>Дата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B9E" w:rsidRDefault="00FC7B9E">
            <w:pPr>
              <w:framePr w:w="10406" w:wrap="notBeside" w:vAnchor="text" w:hAnchor="text" w:xAlign="center" w:y="1"/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FC7B9E">
            <w:pPr>
              <w:framePr w:w="10406" w:wrap="notBeside" w:vAnchor="text" w:hAnchor="text" w:xAlign="center" w:y="1"/>
            </w:pPr>
          </w:p>
        </w:tc>
      </w:tr>
    </w:tbl>
    <w:p w:rsidR="00FC7B9E" w:rsidRDefault="00FC7B9E">
      <w:pPr>
        <w:framePr w:w="10406" w:wrap="notBeside" w:vAnchor="text" w:hAnchor="text" w:xAlign="center" w:y="1"/>
        <w:rPr>
          <w:sz w:val="2"/>
          <w:szCs w:val="2"/>
        </w:rPr>
      </w:pPr>
    </w:p>
    <w:p w:rsidR="00FC7B9E" w:rsidRDefault="003E09E6">
      <w:pPr>
        <w:rPr>
          <w:sz w:val="2"/>
          <w:szCs w:val="2"/>
        </w:rPr>
      </w:pPr>
      <w:r>
        <w:br w:type="page"/>
      </w:r>
    </w:p>
    <w:p w:rsidR="00FC7B9E" w:rsidRDefault="00FC7B9E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649"/>
        </w:tabs>
        <w:spacing w:line="240" w:lineRule="exact"/>
        <w:ind w:left="520" w:firstLine="700"/>
        <w:jc w:val="both"/>
      </w:pPr>
      <w:r>
        <w:lastRenderedPageBreak/>
        <w:pict>
          <v:shape id="_x0000_s1116" type="#_x0000_t202" style="position:absolute;left:0;text-align:left;margin-left:-31.9pt;margin-top:532.55pt;width:13.7pt;height:248.4pt;z-index:-125829308;mso-wrap-distance-left:5pt;mso-wrap-distance-right:5pt;mso-position-horizontal-relative:margin;mso-position-vertical-relative:margin" filled="f" stroked="f">
            <v:textbox style="layout-flow:vertical;mso-layout-flow-alt:bottom-to-top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1"/>
                    </w:rPr>
                    <w:t xml:space="preserve">Инв. № подл. | </w:t>
                  </w:r>
                  <w:proofErr w:type="spellStart"/>
                  <w:r>
                    <w:rPr>
                      <w:rStyle w:val="2Exact1"/>
                    </w:rPr>
                    <w:t>Подп</w:t>
                  </w:r>
                  <w:proofErr w:type="spellEnd"/>
                  <w:r>
                    <w:rPr>
                      <w:rStyle w:val="2Exact1"/>
                    </w:rPr>
                    <w:t xml:space="preserve">. и дата </w:t>
                  </w:r>
                  <w:proofErr w:type="spellStart"/>
                  <w:r>
                    <w:rPr>
                      <w:rStyle w:val="2Exact1"/>
                    </w:rPr>
                    <w:t>|Взам</w:t>
                  </w:r>
                  <w:proofErr w:type="spellEnd"/>
                  <w:r>
                    <w:rPr>
                      <w:rStyle w:val="2Exact1"/>
                    </w:rPr>
                    <w:t>, инв. №</w:t>
                  </w:r>
                </w:p>
              </w:txbxContent>
            </v:textbox>
            <w10:wrap type="topAndBottom" anchorx="margin" anchory="margin"/>
          </v:shape>
        </w:pict>
      </w:r>
      <w:bookmarkStart w:id="14" w:name="bookmark14"/>
      <w:r w:rsidR="003E09E6">
        <w:t>Озелененные территории общего пользования</w:t>
      </w:r>
      <w:bookmarkEnd w:id="14"/>
    </w:p>
    <w:p w:rsidR="00FC7B9E" w:rsidRDefault="003E09E6">
      <w:pPr>
        <w:pStyle w:val="20"/>
        <w:shd w:val="clear" w:color="auto" w:fill="auto"/>
        <w:spacing w:after="53" w:line="274" w:lineRule="exact"/>
        <w:ind w:left="520" w:right="280" w:firstLine="700"/>
        <w:jc w:val="both"/>
      </w:pPr>
      <w:r>
        <w:t>Минимально допустимый уровень обеспеченности населения Перфиловского сель</w:t>
      </w:r>
      <w:r>
        <w:softHyphen/>
        <w:t xml:space="preserve">ского поселения озелененными территориями общего пользования </w:t>
      </w:r>
      <w:r>
        <w:t>устанавливается в разме</w:t>
      </w:r>
      <w:r>
        <w:softHyphen/>
        <w:t>ре 8 м</w:t>
      </w:r>
      <w:proofErr w:type="gramStart"/>
      <w:r>
        <w:rPr>
          <w:vertAlign w:val="superscript"/>
        </w:rPr>
        <w:t>2</w:t>
      </w:r>
      <w:proofErr w:type="gramEnd"/>
      <w:r>
        <w:t xml:space="preserve"> на человека. Площадь озелененных территорий общего пользования допускается уменьшать, но не более чем на 20%.</w:t>
      </w:r>
    </w:p>
    <w:p w:rsidR="00FC7B9E" w:rsidRDefault="003E09E6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664"/>
        </w:tabs>
        <w:spacing w:after="68" w:line="283" w:lineRule="exact"/>
        <w:ind w:left="520" w:right="280" w:firstLine="700"/>
        <w:jc w:val="both"/>
      </w:pPr>
      <w:bookmarkStart w:id="15" w:name="bookmark15"/>
      <w:r>
        <w:t>Проходы (проезды) к водным объектам общего пользования и их береговым полосам</w:t>
      </w:r>
      <w:bookmarkEnd w:id="15"/>
    </w:p>
    <w:p w:rsidR="00FC7B9E" w:rsidRDefault="003E09E6">
      <w:pPr>
        <w:pStyle w:val="20"/>
        <w:shd w:val="clear" w:color="auto" w:fill="auto"/>
        <w:spacing w:line="274" w:lineRule="exact"/>
        <w:ind w:left="520" w:right="280" w:firstLine="700"/>
        <w:jc w:val="both"/>
      </w:pPr>
      <w:r>
        <w:t>Максимальная территориальная доступн</w:t>
      </w:r>
      <w:r>
        <w:t>ость устанавливается для осуществления прохода (проезда) к водным объектам общего пользования и их береговым полосам и при</w:t>
      </w:r>
      <w:r>
        <w:softHyphen/>
        <w:t>нимается по таблице 1.6.</w:t>
      </w:r>
    </w:p>
    <w:p w:rsidR="00FC7B9E" w:rsidRDefault="003E09E6">
      <w:pPr>
        <w:pStyle w:val="20"/>
        <w:shd w:val="clear" w:color="auto" w:fill="auto"/>
        <w:spacing w:line="274" w:lineRule="exact"/>
        <w:ind w:left="520" w:right="280" w:firstLine="700"/>
        <w:jc w:val="both"/>
      </w:pPr>
      <w:r>
        <w:t xml:space="preserve">Проход (проезд) к водным объектам общего пользования и их береговым полосам, как правило, устанавливается в </w:t>
      </w:r>
      <w:r>
        <w:t>границах территории общего пользования, при невозможности - обеспечивается путем установления публичных сервитутов.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54"/>
        <w:gridCol w:w="2462"/>
        <w:gridCol w:w="1574"/>
      </w:tblGrid>
      <w:tr w:rsidR="00FC7B9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91" w:h="1138" w:hSpace="357" w:wrap="notBeside" w:vAnchor="text" w:hAnchor="text" w:x="358" w:y="51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Наименование объектов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91" w:h="1138" w:hSpace="357" w:wrap="notBeside" w:vAnchor="text" w:hAnchor="text" w:x="358" w:y="51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Единица измерения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91" w:h="1138" w:hSpace="357" w:wrap="notBeside" w:vAnchor="text" w:hAnchor="text" w:x="358" w:y="519"/>
              <w:shd w:val="clear" w:color="auto" w:fill="auto"/>
              <w:spacing w:line="210" w:lineRule="exact"/>
              <w:ind w:left="240" w:firstLine="0"/>
            </w:pPr>
            <w:r>
              <w:rPr>
                <w:rStyle w:val="2105pt"/>
              </w:rPr>
              <w:t>Показатель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91" w:h="1138" w:hSpace="357" w:wrap="notBeside" w:vAnchor="text" w:hAnchor="text" w:x="358" w:y="51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91" w:h="1138" w:hSpace="357" w:wrap="notBeside" w:vAnchor="text" w:hAnchor="text" w:x="358" w:y="51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691" w:h="1138" w:hSpace="357" w:wrap="notBeside" w:vAnchor="text" w:hAnchor="text" w:x="358" w:y="51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91" w:h="1138" w:hSpace="357" w:wrap="notBeside" w:vAnchor="text" w:hAnchor="text" w:x="358" w:y="519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105pt"/>
              </w:rPr>
              <w:t>Проход (проезд) к водным объектам общего пользования и их береговым полосам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691" w:h="1138" w:hSpace="357" w:wrap="notBeside" w:vAnchor="text" w:hAnchor="text" w:x="358" w:y="51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691" w:h="1138" w:hSpace="357" w:wrap="notBeside" w:vAnchor="text" w:hAnchor="text" w:x="358" w:y="51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250</w:t>
            </w:r>
          </w:p>
        </w:tc>
      </w:tr>
    </w:tbl>
    <w:p w:rsidR="00FC7B9E" w:rsidRDefault="003E09E6">
      <w:pPr>
        <w:pStyle w:val="a8"/>
        <w:framePr w:w="9682" w:h="646" w:hSpace="357" w:wrap="notBeside" w:vAnchor="text" w:hAnchor="text" w:x="464" w:y="-59"/>
        <w:shd w:val="clear" w:color="auto" w:fill="auto"/>
        <w:tabs>
          <w:tab w:val="left" w:leader="underscore" w:pos="9557"/>
        </w:tabs>
        <w:ind w:firstLine="740"/>
      </w:pPr>
      <w:r>
        <w:t>Таблица 1.6 - Максимальный уровень доступности проходов (проездов) к вод</w:t>
      </w:r>
      <w:r>
        <w:softHyphen/>
      </w:r>
      <w:r>
        <w:rPr>
          <w:rStyle w:val="a9"/>
          <w:b/>
          <w:bCs/>
        </w:rPr>
        <w:t>ным объектам общего пользования и их береговым полосам</w:t>
      </w:r>
      <w:r>
        <w:tab/>
      </w:r>
    </w:p>
    <w:p w:rsidR="00FC7B9E" w:rsidRDefault="003E09E6">
      <w:pPr>
        <w:pStyle w:val="32"/>
        <w:framePr w:w="9686" w:h="820" w:hSpace="357" w:wrap="notBeside" w:vAnchor="text" w:hAnchor="text" w:x="459" w:y="1622"/>
        <w:shd w:val="clear" w:color="auto" w:fill="auto"/>
        <w:spacing w:line="254" w:lineRule="exact"/>
        <w:ind w:firstLine="720"/>
        <w:jc w:val="both"/>
      </w:pPr>
      <w:r>
        <w:t xml:space="preserve">Примечание: За максимально допустимый уровень территориальной доступности прохода (проезда) к водным объектам общего </w:t>
      </w:r>
      <w:r>
        <w:t>пользования и их береговой полосе принимается половина рас</w:t>
      </w:r>
      <w:r>
        <w:softHyphen/>
        <w:t>стояния между соседними проходами.</w:t>
      </w:r>
    </w:p>
    <w:p w:rsidR="00FC7B9E" w:rsidRDefault="00FC7B9E">
      <w:pPr>
        <w:rPr>
          <w:sz w:val="2"/>
          <w:szCs w:val="2"/>
        </w:rPr>
      </w:pPr>
    </w:p>
    <w:p w:rsidR="00FC7B9E" w:rsidRDefault="003E09E6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649"/>
        </w:tabs>
        <w:spacing w:before="26" w:after="108" w:line="240" w:lineRule="exact"/>
        <w:ind w:left="520" w:firstLine="700"/>
        <w:jc w:val="both"/>
      </w:pPr>
      <w:bookmarkStart w:id="16" w:name="bookmark16"/>
      <w:r>
        <w:t>Транспорт</w:t>
      </w:r>
      <w:bookmarkEnd w:id="16"/>
    </w:p>
    <w:p w:rsidR="00FC7B9E" w:rsidRDefault="003E09E6">
      <w:pPr>
        <w:pStyle w:val="211"/>
        <w:numPr>
          <w:ilvl w:val="0"/>
          <w:numId w:val="5"/>
        </w:numPr>
        <w:shd w:val="clear" w:color="auto" w:fill="auto"/>
        <w:tabs>
          <w:tab w:val="left" w:pos="1831"/>
        </w:tabs>
        <w:spacing w:after="81" w:line="240" w:lineRule="exact"/>
        <w:ind w:left="520" w:firstLine="700"/>
      </w:pPr>
      <w:r>
        <w:t>Автомобильные дороги местного значения в границах населенных пунктов</w:t>
      </w:r>
    </w:p>
    <w:p w:rsidR="00FC7B9E" w:rsidRDefault="003E09E6">
      <w:pPr>
        <w:pStyle w:val="20"/>
        <w:shd w:val="clear" w:color="auto" w:fill="auto"/>
        <w:spacing w:line="274" w:lineRule="exact"/>
        <w:ind w:left="520" w:right="280" w:firstLine="700"/>
        <w:jc w:val="both"/>
      </w:pPr>
      <w:r>
        <w:t>Уровень автомобилизации Перфиловского муниципального образования следует при</w:t>
      </w:r>
      <w:r>
        <w:softHyphen/>
      </w:r>
      <w:r>
        <w:t>нимать в размере 350 автомобилей на 1000 человек, включая 3 такси и 2 ведомственных ав</w:t>
      </w:r>
      <w:r>
        <w:softHyphen/>
        <w:t>томобиля, 25 грузовых автомобилей в зависимости от состава парка.</w:t>
      </w:r>
    </w:p>
    <w:p w:rsidR="00FC7B9E" w:rsidRDefault="00FC7B9E">
      <w:pPr>
        <w:pStyle w:val="20"/>
        <w:shd w:val="clear" w:color="auto" w:fill="auto"/>
        <w:spacing w:line="274" w:lineRule="exact"/>
        <w:ind w:left="520" w:firstLine="700"/>
        <w:jc w:val="both"/>
      </w:pPr>
      <w:r>
        <w:pict>
          <v:shape id="_x0000_s1117" type="#_x0000_t202" style="position:absolute;left:0;text-align:left;margin-left:24.25pt;margin-top:426.5pt;width:483.6pt;height:.05pt;z-index:-125829307;mso-wrap-distance-left:5pt;mso-wrap-distance-right:12.5pt;mso-wrap-distance-bottom:12.9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a8"/>
                    <w:shd w:val="clear" w:color="auto" w:fill="auto"/>
                    <w:spacing w:line="240" w:lineRule="exact"/>
                  </w:pPr>
                  <w:r>
                    <w:rPr>
                      <w:rStyle w:val="Exact"/>
                      <w:b/>
                      <w:bCs/>
                    </w:rPr>
                    <w:t>Таблица 1.7 - Показатели поперечных профилей улично-дорожной сети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390"/>
                    <w:gridCol w:w="2654"/>
                    <w:gridCol w:w="1258"/>
                    <w:gridCol w:w="1018"/>
                    <w:gridCol w:w="941"/>
                    <w:gridCol w:w="1411"/>
                  </w:tblGrid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56"/>
                      <w:jc w:val="center"/>
                    </w:trPr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after="12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Категория</w:t>
                        </w:r>
                      </w:p>
                      <w:p w:rsidR="00FC7B9E" w:rsidRDefault="003E09E6">
                        <w:pPr>
                          <w:pStyle w:val="20"/>
                          <w:shd w:val="clear" w:color="auto" w:fill="auto"/>
                          <w:spacing w:before="120" w:line="210" w:lineRule="exact"/>
                          <w:ind w:left="140" w:firstLine="0"/>
                        </w:pPr>
                        <w:r>
                          <w:rPr>
                            <w:rStyle w:val="2105pt"/>
                          </w:rPr>
                          <w:t>сельских улиц и дорог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after="12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Основное</w:t>
                        </w:r>
                      </w:p>
                      <w:p w:rsidR="00FC7B9E" w:rsidRDefault="003E09E6">
                        <w:pPr>
                          <w:pStyle w:val="20"/>
                          <w:shd w:val="clear" w:color="auto" w:fill="auto"/>
                          <w:spacing w:before="12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назначение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0" w:lineRule="exact"/>
                          <w:ind w:left="180" w:firstLine="0"/>
                        </w:pPr>
                        <w:r>
                          <w:rPr>
                            <w:rStyle w:val="2105pt"/>
                          </w:rPr>
                          <w:t>Расчетная</w:t>
                        </w:r>
                      </w:p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скорость</w:t>
                        </w:r>
                      </w:p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0" w:lineRule="exact"/>
                          <w:ind w:left="180" w:firstLine="0"/>
                        </w:pPr>
                        <w:r>
                          <w:rPr>
                            <w:rStyle w:val="2105pt"/>
                          </w:rPr>
                          <w:t>движения,</w:t>
                        </w:r>
                      </w:p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0" w:lineRule="exact"/>
                          <w:ind w:firstLine="0"/>
                          <w:jc w:val="center"/>
                        </w:pPr>
                        <w:proofErr w:type="gramStart"/>
                        <w:r>
                          <w:rPr>
                            <w:rStyle w:val="2105pt"/>
                          </w:rPr>
                          <w:t>км</w:t>
                        </w:r>
                        <w:proofErr w:type="gramEnd"/>
                        <w:r>
                          <w:rPr>
                            <w:rStyle w:val="2105pt"/>
                          </w:rPr>
                          <w:t>/ч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0" w:lineRule="exact"/>
                          <w:ind w:firstLine="0"/>
                          <w:jc w:val="both"/>
                        </w:pPr>
                        <w:r>
                          <w:rPr>
                            <w:rStyle w:val="2105pt"/>
                          </w:rPr>
                          <w:t>Ширина полосы движе</w:t>
                        </w:r>
                        <w:r>
                          <w:rPr>
                            <w:rStyle w:val="2105pt"/>
                          </w:rPr>
                          <w:softHyphen/>
                          <w:t xml:space="preserve">ния, </w:t>
                        </w:r>
                        <w:proofErr w:type="gramStart"/>
                        <w:r>
                          <w:rPr>
                            <w:rStyle w:val="2105pt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0" w:lineRule="exact"/>
                          <w:ind w:left="180" w:firstLine="0"/>
                        </w:pPr>
                        <w:r>
                          <w:rPr>
                            <w:rStyle w:val="2105pt"/>
                          </w:rPr>
                          <w:t>Число</w:t>
                        </w:r>
                      </w:p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0" w:lineRule="exact"/>
                          <w:ind w:left="180" w:firstLine="0"/>
                        </w:pPr>
                        <w:r>
                          <w:rPr>
                            <w:rStyle w:val="2105pt"/>
                          </w:rPr>
                          <w:t>полос</w:t>
                        </w:r>
                      </w:p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0" w:lineRule="exact"/>
                          <w:ind w:left="180" w:firstLine="0"/>
                        </w:pPr>
                        <w:proofErr w:type="spellStart"/>
                        <w:r>
                          <w:rPr>
                            <w:rStyle w:val="2105pt"/>
                          </w:rPr>
                          <w:t>движе</w:t>
                        </w:r>
                        <w:proofErr w:type="spellEnd"/>
                        <w:r>
                          <w:rPr>
                            <w:rStyle w:val="2105pt"/>
                          </w:rPr>
                          <w:softHyphen/>
                        </w:r>
                      </w:p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0" w:lineRule="exact"/>
                          <w:ind w:firstLine="0"/>
                          <w:jc w:val="center"/>
                        </w:pPr>
                        <w:proofErr w:type="spellStart"/>
                        <w:r>
                          <w:rPr>
                            <w:rStyle w:val="2105pt"/>
                          </w:rPr>
                          <w:t>ния</w:t>
                        </w:r>
                        <w:proofErr w:type="spellEnd"/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4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Ширина пешеходной части тро</w:t>
                        </w:r>
                        <w:r>
                          <w:rPr>
                            <w:rStyle w:val="2105pt"/>
                          </w:rPr>
                          <w:softHyphen/>
                          <w:t xml:space="preserve">туара, </w:t>
                        </w:r>
                        <w:proofErr w:type="gramStart"/>
                        <w:r>
                          <w:rPr>
                            <w:rStyle w:val="2105pt"/>
                          </w:rPr>
                          <w:t>м</w:t>
                        </w:r>
                        <w:proofErr w:type="gramEnd"/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1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2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3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4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5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6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left="140" w:firstLine="0"/>
                        </w:pPr>
                        <w:r>
                          <w:rPr>
                            <w:rStyle w:val="2105pt"/>
                          </w:rPr>
                          <w:t>Главная улица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4" w:lineRule="exact"/>
                          <w:ind w:firstLine="0"/>
                        </w:pPr>
                        <w:r>
                          <w:rPr>
                            <w:rStyle w:val="2105pt"/>
                          </w:rPr>
                          <w:t>Связь жилых территорий с общественным центром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40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3,5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2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1,5-2,25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9672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</w:pPr>
                        <w:r>
                          <w:rPr>
                            <w:rStyle w:val="2105pt"/>
                          </w:rPr>
                          <w:t xml:space="preserve">Улица в жилой </w:t>
                        </w:r>
                        <w:r>
                          <w:rPr>
                            <w:rStyle w:val="2105pt"/>
                          </w:rPr>
                          <w:t>застройке: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27"/>
                      <w:jc w:val="center"/>
                    </w:trPr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left="440" w:firstLine="0"/>
                        </w:pPr>
                        <w:r>
                          <w:rPr>
                            <w:rStyle w:val="2105pt"/>
                          </w:rPr>
                          <w:t>основная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0" w:lineRule="exact"/>
                          <w:ind w:firstLine="0"/>
                        </w:pPr>
                        <w:r>
                          <w:rPr>
                            <w:rStyle w:val="2105pt"/>
                          </w:rPr>
                          <w:t>Связь внутри жилых тер</w:t>
                        </w:r>
                        <w:r>
                          <w:rPr>
                            <w:rStyle w:val="2105pt"/>
                          </w:rPr>
                          <w:softHyphen/>
                          <w:t>риторий и с главной ули</w:t>
                        </w:r>
                        <w:r>
                          <w:rPr>
                            <w:rStyle w:val="2105pt"/>
                          </w:rPr>
                          <w:softHyphen/>
                          <w:t>цей по направлениям с интенсивным движением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40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3,0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2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1,0-1,5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after="60" w:line="210" w:lineRule="exact"/>
                          <w:ind w:left="440" w:firstLine="0"/>
                        </w:pPr>
                        <w:r>
                          <w:rPr>
                            <w:rStyle w:val="2105pt"/>
                          </w:rPr>
                          <w:t>второстепенная</w:t>
                        </w:r>
                      </w:p>
                      <w:p w:rsidR="00FC7B9E" w:rsidRDefault="003E09E6">
                        <w:pPr>
                          <w:pStyle w:val="20"/>
                          <w:shd w:val="clear" w:color="auto" w:fill="auto"/>
                          <w:spacing w:before="60" w:line="210" w:lineRule="exact"/>
                          <w:ind w:left="440" w:firstLine="0"/>
                        </w:pPr>
                        <w:r>
                          <w:rPr>
                            <w:rStyle w:val="2105pt"/>
                          </w:rPr>
                          <w:t>(переулок)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0" w:lineRule="exact"/>
                          <w:ind w:firstLine="0"/>
                        </w:pPr>
                        <w:r>
                          <w:rPr>
                            <w:rStyle w:val="2105pt"/>
                          </w:rPr>
                          <w:t>Связь между основными жилыми улицами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30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2,75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2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1,0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3"/>
                      <w:jc w:val="center"/>
                    </w:trPr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left="440" w:firstLine="0"/>
                        </w:pPr>
                        <w:r>
                          <w:rPr>
                            <w:rStyle w:val="2105pt"/>
                          </w:rPr>
                          <w:t>проезд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4" w:lineRule="exact"/>
                          <w:ind w:firstLine="0"/>
                        </w:pPr>
                        <w:r>
                          <w:rPr>
                            <w:rStyle w:val="2105pt"/>
                          </w:rPr>
                          <w:t>Связь жилых домов, рас</w:t>
                        </w:r>
                        <w:r>
                          <w:rPr>
                            <w:rStyle w:val="2105pt"/>
                          </w:rPr>
                          <w:softHyphen/>
                          <w:t xml:space="preserve">положенных в </w:t>
                        </w:r>
                        <w:r>
                          <w:rPr>
                            <w:rStyle w:val="2105pt"/>
                          </w:rPr>
                          <w:t>глубине квартала, с улицей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20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both"/>
                        </w:pPr>
                        <w:r>
                          <w:rPr>
                            <w:rStyle w:val="2105pt"/>
                          </w:rPr>
                          <w:t>2,75-3,0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1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0-1,0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51"/>
                      <w:jc w:val="center"/>
                    </w:trPr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9" w:lineRule="exact"/>
                          <w:ind w:firstLine="0"/>
                        </w:pPr>
                        <w:r>
                          <w:rPr>
                            <w:rStyle w:val="2105pt"/>
                          </w:rPr>
                          <w:t>Хозяйственный про</w:t>
                        </w:r>
                        <w:r>
                          <w:rPr>
                            <w:rStyle w:val="2105pt"/>
                          </w:rPr>
                          <w:softHyphen/>
                          <w:t>езд, скотопрогон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0" w:lineRule="exact"/>
                          <w:ind w:firstLine="0"/>
                        </w:pPr>
                        <w:r>
                          <w:rPr>
                            <w:rStyle w:val="2105pt"/>
                          </w:rPr>
                          <w:t>Прогон личного скота и проезд грузового транс</w:t>
                        </w:r>
                        <w:r>
                          <w:rPr>
                            <w:rStyle w:val="2105pt"/>
                          </w:rPr>
                          <w:softHyphen/>
                          <w:t>порта к приусадебным участкам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30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4,5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1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-</w:t>
                        </w:r>
                      </w:p>
                    </w:tc>
                  </w:tr>
                </w:tbl>
                <w:p w:rsidR="00FC7B9E" w:rsidRDefault="00FC7B9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118" type="#_x0000_t202" style="position:absolute;left:0;text-align:left;margin-left:.05pt;margin-top:733.2pt;width:520.3pt;height:.05pt;z-index:-125829306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52"/>
                    <w:gridCol w:w="566"/>
                    <w:gridCol w:w="562"/>
                    <w:gridCol w:w="566"/>
                    <w:gridCol w:w="830"/>
                    <w:gridCol w:w="643"/>
                    <w:gridCol w:w="6096"/>
                    <w:gridCol w:w="590"/>
                  </w:tblGrid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038-16-МНГП-ОЧ-К1 -Т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Лист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9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FC7B9E"/>
                    </w:tc>
                    <w:tc>
                      <w:tcPr>
                        <w:tcW w:w="5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left="240" w:firstLine="0"/>
                        </w:pPr>
                        <w:r>
                          <w:rPr>
                            <w:rStyle w:val="22"/>
                          </w:rPr>
                          <w:t>6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Сол</w:t>
                        </w:r>
                        <w:proofErr w:type="spellEnd"/>
                        <w:proofErr w:type="gramStart"/>
                        <w:r>
                          <w:rPr>
                            <w:rStyle w:val="210pt"/>
                          </w:rPr>
                          <w:t>.</w:t>
                        </w:r>
                        <w:proofErr w:type="gramEnd"/>
                        <w:r>
                          <w:rPr>
                            <w:rStyle w:val="210pt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Style w:val="210pt"/>
                          </w:rPr>
                          <w:t>у</w:t>
                        </w:r>
                        <w:proofErr w:type="gramEnd"/>
                        <w:r>
                          <w:rPr>
                            <w:rStyle w:val="210pt"/>
                          </w:rPr>
                          <w:t>ч</w:t>
                        </w:r>
                        <w:proofErr w:type="spellEnd"/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№док.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Подп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Дата</w:t>
                        </w:r>
                      </w:p>
                    </w:tc>
                    <w:tc>
                      <w:tcPr>
                        <w:tcW w:w="609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FC7B9E"/>
                    </w:tc>
                    <w:tc>
                      <w:tcPr>
                        <w:tcW w:w="59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FC7B9E"/>
                    </w:tc>
                  </w:tr>
                </w:tbl>
                <w:p w:rsidR="00FC7B9E" w:rsidRDefault="00FC7B9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3E09E6">
        <w:t>Классификация автомобильных дорог местного значения приводится в таблице 1.7.</w:t>
      </w:r>
      <w:r w:rsidR="003E09E6">
        <w:br w:type="page"/>
      </w:r>
    </w:p>
    <w:p w:rsidR="00FC7B9E" w:rsidRDefault="00FC7B9E">
      <w:pPr>
        <w:pStyle w:val="211"/>
        <w:numPr>
          <w:ilvl w:val="0"/>
          <w:numId w:val="5"/>
        </w:numPr>
        <w:shd w:val="clear" w:color="auto" w:fill="auto"/>
        <w:tabs>
          <w:tab w:val="left" w:pos="1530"/>
        </w:tabs>
        <w:spacing w:after="81" w:line="240" w:lineRule="exact"/>
        <w:ind w:left="160" w:firstLine="700"/>
      </w:pPr>
      <w:r>
        <w:lastRenderedPageBreak/>
        <w:pict>
          <v:shape id="_x0000_s1119" type="#_x0000_t202" style="position:absolute;left:0;text-align:left;margin-left:-40.8pt;margin-top:532.55pt;width:13.7pt;height:248.4pt;z-index:-125829305;mso-wrap-distance-left:5pt;mso-wrap-distance-right:5pt;mso-position-horizontal-relative:margin;mso-position-vertical-relative:margin" filled="f" stroked="f">
            <v:textbox style="layout-flow:vertical;mso-layout-flow-alt:bottom-to-top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1"/>
                    </w:rPr>
                    <w:t xml:space="preserve">Инв. № подл. | </w:t>
                  </w:r>
                  <w:proofErr w:type="spellStart"/>
                  <w:r>
                    <w:rPr>
                      <w:rStyle w:val="2Exact1"/>
                    </w:rPr>
                    <w:t>Подп</w:t>
                  </w:r>
                  <w:proofErr w:type="spellEnd"/>
                  <w:r>
                    <w:rPr>
                      <w:rStyle w:val="2Exact1"/>
                    </w:rPr>
                    <w:t xml:space="preserve">. и дата </w:t>
                  </w:r>
                  <w:proofErr w:type="spellStart"/>
                  <w:r>
                    <w:rPr>
                      <w:rStyle w:val="2Exact1"/>
                    </w:rPr>
                    <w:t>|Взам</w:t>
                  </w:r>
                  <w:proofErr w:type="spellEnd"/>
                  <w:r>
                    <w:rPr>
                      <w:rStyle w:val="2Exact1"/>
                    </w:rPr>
                    <w:t>, инв. №</w:t>
                  </w:r>
                </w:p>
              </w:txbxContent>
            </v:textbox>
            <w10:wrap type="topAndBottom" anchorx="margin" anchory="margin"/>
          </v:shape>
        </w:pict>
      </w:r>
      <w:r w:rsidR="003E09E6">
        <w:t>Сеть общественного транспорта</w:t>
      </w:r>
    </w:p>
    <w:p w:rsidR="00FC7B9E" w:rsidRDefault="003E09E6">
      <w:pPr>
        <w:pStyle w:val="20"/>
        <w:shd w:val="clear" w:color="auto" w:fill="auto"/>
        <w:spacing w:line="274" w:lineRule="exact"/>
        <w:ind w:left="160" w:right="280" w:firstLine="700"/>
        <w:jc w:val="both"/>
      </w:pPr>
      <w:r>
        <w:t>Дальность пешеходных подходов до ближайшей остановки общественного пассажир</w:t>
      </w:r>
      <w:r>
        <w:softHyphen/>
        <w:t xml:space="preserve">ского транспорта следует </w:t>
      </w:r>
      <w:r>
        <w:t>принимать не более 500 м.</w:t>
      </w:r>
    </w:p>
    <w:p w:rsidR="00FC7B9E" w:rsidRDefault="003E09E6">
      <w:pPr>
        <w:pStyle w:val="20"/>
        <w:shd w:val="clear" w:color="auto" w:fill="auto"/>
        <w:spacing w:after="87" w:line="274" w:lineRule="exact"/>
        <w:ind w:left="160" w:right="280" w:firstLine="700"/>
        <w:jc w:val="both"/>
      </w:pPr>
      <w:r>
        <w:t>Расстояния между остановочными пунктами в границах населенных пунктов на маршрутах регулярных перевозок пассажиров автомобильным транспортом следует прини</w:t>
      </w:r>
      <w:r>
        <w:softHyphen/>
        <w:t>мать 400 м.</w:t>
      </w:r>
    </w:p>
    <w:p w:rsidR="00FC7B9E" w:rsidRDefault="003E09E6">
      <w:pPr>
        <w:pStyle w:val="211"/>
        <w:numPr>
          <w:ilvl w:val="0"/>
          <w:numId w:val="5"/>
        </w:numPr>
        <w:shd w:val="clear" w:color="auto" w:fill="auto"/>
        <w:tabs>
          <w:tab w:val="left" w:pos="1526"/>
        </w:tabs>
        <w:spacing w:after="77" w:line="240" w:lineRule="exact"/>
        <w:ind w:left="160" w:firstLine="700"/>
      </w:pPr>
      <w:r>
        <w:t>Сооружения и устройства для хранения транспортных средств</w:t>
      </w:r>
    </w:p>
    <w:p w:rsidR="00FC7B9E" w:rsidRDefault="003E09E6">
      <w:pPr>
        <w:pStyle w:val="20"/>
        <w:shd w:val="clear" w:color="auto" w:fill="auto"/>
        <w:spacing w:line="278" w:lineRule="exact"/>
        <w:ind w:left="160" w:right="280" w:firstLine="700"/>
        <w:jc w:val="both"/>
      </w:pPr>
      <w:r>
        <w:t>Нормы</w:t>
      </w:r>
      <w:r>
        <w:t xml:space="preserve"> расчета стоянок для временного хранения легковых автомобилей у обще</w:t>
      </w:r>
      <w:r>
        <w:softHyphen/>
        <w:t>ственных объектов следует принимать в соответствии с таблицей 1.8.</w:t>
      </w:r>
    </w:p>
    <w:p w:rsidR="00FC7B9E" w:rsidRDefault="003E09E6">
      <w:pPr>
        <w:pStyle w:val="20"/>
        <w:shd w:val="clear" w:color="auto" w:fill="auto"/>
        <w:spacing w:line="283" w:lineRule="exact"/>
        <w:ind w:left="160" w:right="280" w:firstLine="700"/>
        <w:jc w:val="both"/>
      </w:pPr>
      <w:r>
        <w:t>Расстояние пешеходных подходов от стоянок для временного хранения легковых ав</w:t>
      </w:r>
      <w:r>
        <w:softHyphen/>
        <w:t>томобилей следует принимать не более 250 м</w:t>
      </w:r>
      <w:r>
        <w:t xml:space="preserve"> до входа.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34"/>
        <w:gridCol w:w="3677"/>
        <w:gridCol w:w="1541"/>
      </w:tblGrid>
      <w:tr w:rsidR="00FC7B9E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Учреждения и предприятия обслуживания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Единица измерения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after="120" w:line="210" w:lineRule="exact"/>
              <w:ind w:firstLine="0"/>
            </w:pPr>
            <w:r>
              <w:rPr>
                <w:rStyle w:val="2105pt"/>
              </w:rPr>
              <w:t>Количество</w:t>
            </w:r>
          </w:p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before="120" w:line="210" w:lineRule="exact"/>
              <w:ind w:firstLine="0"/>
              <w:jc w:val="center"/>
            </w:pPr>
            <w:proofErr w:type="spellStart"/>
            <w:r>
              <w:rPr>
                <w:rStyle w:val="2105pt"/>
              </w:rPr>
              <w:t>машиномест</w:t>
            </w:r>
            <w:proofErr w:type="spellEnd"/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Административно-общественные учреждения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10 работающих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Спортивные залы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на 10 единовременных посетителей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Плоскостные сооружения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на 10 мест на трибунах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 xml:space="preserve">Учреждения </w:t>
            </w:r>
            <w:proofErr w:type="spellStart"/>
            <w:r>
              <w:rPr>
                <w:rStyle w:val="2105pt"/>
              </w:rPr>
              <w:t>культурно-досугового</w:t>
            </w:r>
            <w:proofErr w:type="spellEnd"/>
            <w:r>
              <w:rPr>
                <w:rStyle w:val="2105pt"/>
              </w:rPr>
              <w:t xml:space="preserve"> типа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на 10 мест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Зоны массового кратковременного отдыха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на 10 единовременных посетителей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051" w:h="2203" w:hSpace="177" w:wrap="notBeside" w:vAnchor="text" w:hAnchor="text" w:x="178" w:y="61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</w:tbl>
    <w:p w:rsidR="00FC7B9E" w:rsidRDefault="003E09E6">
      <w:pPr>
        <w:pStyle w:val="a8"/>
        <w:framePr w:w="9691" w:h="590" w:hSpace="177" w:wrap="notBeside" w:vAnchor="text" w:hAnchor="text" w:x="298" w:y="-57"/>
        <w:shd w:val="clear" w:color="auto" w:fill="auto"/>
        <w:spacing w:line="283" w:lineRule="exact"/>
        <w:ind w:firstLine="740"/>
      </w:pPr>
      <w:r>
        <w:t>Таблица 1.8 - Нормы расчета стоянок для индивидуального автомобильного транспорта</w:t>
      </w:r>
    </w:p>
    <w:p w:rsidR="00FC7B9E" w:rsidRDefault="00FC7B9E">
      <w:pPr>
        <w:rPr>
          <w:sz w:val="2"/>
          <w:szCs w:val="2"/>
        </w:rPr>
      </w:pPr>
    </w:p>
    <w:p w:rsidR="00FC7B9E" w:rsidRDefault="003E09E6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334"/>
        </w:tabs>
        <w:spacing w:before="156" w:after="108" w:line="240" w:lineRule="exact"/>
        <w:ind w:left="160" w:firstLine="700"/>
        <w:jc w:val="both"/>
      </w:pPr>
      <w:bookmarkStart w:id="17" w:name="bookmark17"/>
      <w:r>
        <w:t>Инженерное обеспечение</w:t>
      </w:r>
      <w:bookmarkEnd w:id="17"/>
    </w:p>
    <w:p w:rsidR="00FC7B9E" w:rsidRDefault="003E09E6">
      <w:pPr>
        <w:pStyle w:val="211"/>
        <w:shd w:val="clear" w:color="auto" w:fill="auto"/>
        <w:spacing w:after="86" w:line="240" w:lineRule="exact"/>
        <w:ind w:left="160" w:firstLine="700"/>
      </w:pPr>
      <w:r>
        <w:t xml:space="preserve">1.6.1 Объекты </w:t>
      </w:r>
      <w:r>
        <w:t>водоснабжения и бытовой канализации</w:t>
      </w:r>
    </w:p>
    <w:p w:rsidR="00FC7B9E" w:rsidRDefault="00FC7B9E">
      <w:pPr>
        <w:pStyle w:val="20"/>
        <w:shd w:val="clear" w:color="auto" w:fill="auto"/>
        <w:spacing w:line="274" w:lineRule="exact"/>
        <w:ind w:left="160" w:right="280" w:firstLine="700"/>
        <w:jc w:val="both"/>
      </w:pPr>
      <w:r>
        <w:pict>
          <v:shape id="_x0000_s1120" type="#_x0000_t202" style="position:absolute;left:0;text-align:left;margin-left:15.1pt;margin-top:398.9pt;width:481.9pt;height:.05pt;z-index:-125829304;mso-wrap-distance-left:5pt;mso-wrap-distance-right:12.5pt;mso-wrap-distance-bottom:6.2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a8"/>
                    <w:shd w:val="clear" w:color="auto" w:fill="auto"/>
                    <w:spacing w:line="240" w:lineRule="exact"/>
                  </w:pPr>
                  <w:r>
                    <w:rPr>
                      <w:rStyle w:val="Exact"/>
                      <w:b/>
                      <w:bCs/>
                    </w:rPr>
                    <w:t>Таблица 1.9 - Нормы удельного водопотребления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939"/>
                    <w:gridCol w:w="4699"/>
                  </w:tblGrid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6"/>
                      <w:jc w:val="center"/>
                    </w:trPr>
                    <w:tc>
                      <w:tcPr>
                        <w:tcW w:w="4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Степень благоустройства жилой застройки</w:t>
                        </w:r>
                      </w:p>
                    </w:tc>
                    <w:tc>
                      <w:tcPr>
                        <w:tcW w:w="4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4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Удельное хозяйственно-питьевое водопо</w:t>
                        </w:r>
                        <w:r>
                          <w:rPr>
                            <w:rStyle w:val="2105pt"/>
                          </w:rPr>
                          <w:softHyphen/>
                          <w:t xml:space="preserve">требление в населенных пунктах на одного жителя среднесуточное (за год), </w:t>
                        </w:r>
                        <w:proofErr w:type="gramStart"/>
                        <w:r>
                          <w:rPr>
                            <w:rStyle w:val="2105pt"/>
                          </w:rPr>
                          <w:t>л</w:t>
                        </w:r>
                        <w:proofErr w:type="gramEnd"/>
                        <w:r>
                          <w:rPr>
                            <w:rStyle w:val="2105pt"/>
                          </w:rPr>
                          <w:t>/</w:t>
                        </w:r>
                        <w:proofErr w:type="spellStart"/>
                        <w:r>
                          <w:rPr>
                            <w:rStyle w:val="2105pt"/>
                          </w:rPr>
                          <w:t>сут</w:t>
                        </w:r>
                        <w:proofErr w:type="spellEnd"/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4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1</w:t>
                        </w:r>
                      </w:p>
                    </w:tc>
                    <w:tc>
                      <w:tcPr>
                        <w:tcW w:w="4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2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4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4" w:lineRule="exact"/>
                          <w:ind w:firstLine="0"/>
                        </w:pPr>
                        <w:r>
                          <w:rPr>
                            <w:rStyle w:val="2105pt"/>
                          </w:rPr>
                          <w:t>Застройка зданиями с водопользованием из водо</w:t>
                        </w:r>
                        <w:r>
                          <w:rPr>
                            <w:rStyle w:val="2105pt"/>
                          </w:rPr>
                          <w:softHyphen/>
                          <w:t>разборных колонок</w:t>
                        </w:r>
                      </w:p>
                    </w:tc>
                    <w:tc>
                      <w:tcPr>
                        <w:tcW w:w="4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50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18"/>
                      <w:jc w:val="center"/>
                    </w:trPr>
                    <w:tc>
                      <w:tcPr>
                        <w:tcW w:w="4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0" w:lineRule="exact"/>
                          <w:ind w:firstLine="0"/>
                        </w:pPr>
                        <w:r>
                          <w:rPr>
                            <w:rStyle w:val="2105pt"/>
                          </w:rPr>
                          <w:t>Существующая и перспективная застройка зда</w:t>
                        </w:r>
                        <w:r>
                          <w:rPr>
                            <w:rStyle w:val="2105pt"/>
                          </w:rPr>
                          <w:softHyphen/>
                          <w:t>ниями, оборудованными централизованным внутренним водопроводом и канализацией, без ванн</w:t>
                        </w:r>
                      </w:p>
                    </w:tc>
                    <w:tc>
                      <w:tcPr>
                        <w:tcW w:w="4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130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56"/>
                      <w:jc w:val="center"/>
                    </w:trPr>
                    <w:tc>
                      <w:tcPr>
                        <w:tcW w:w="49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50" w:lineRule="exact"/>
                          <w:ind w:firstLine="0"/>
                        </w:pPr>
                        <w:r>
                          <w:rPr>
                            <w:rStyle w:val="2105pt"/>
                          </w:rPr>
                          <w:t>Перспективная застройка зданиями, оборудо</w:t>
                        </w:r>
                        <w:r>
                          <w:rPr>
                            <w:rStyle w:val="2105pt"/>
                          </w:rPr>
                          <w:softHyphen/>
                          <w:t xml:space="preserve">ванными </w:t>
                        </w:r>
                        <w:r>
                          <w:rPr>
                            <w:rStyle w:val="2105pt"/>
                          </w:rPr>
                          <w:t>централизованным внутренним водо</w:t>
                        </w:r>
                        <w:r>
                          <w:rPr>
                            <w:rStyle w:val="2105pt"/>
                          </w:rPr>
                          <w:softHyphen/>
                          <w:t>проводом и канализацией, с ванными и местными водонагревателями</w:t>
                        </w:r>
                      </w:p>
                    </w:tc>
                    <w:tc>
                      <w:tcPr>
                        <w:tcW w:w="4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180</w:t>
                        </w:r>
                      </w:p>
                    </w:tc>
                  </w:tr>
                </w:tbl>
                <w:p w:rsidR="00FC7B9E" w:rsidRDefault="003E09E6">
                  <w:pPr>
                    <w:pStyle w:val="26"/>
                    <w:shd w:val="clear" w:color="auto" w:fill="auto"/>
                    <w:spacing w:line="274" w:lineRule="exact"/>
                    <w:jc w:val="both"/>
                  </w:pPr>
                  <w:r>
                    <w:rPr>
                      <w:rStyle w:val="2Exact2"/>
                    </w:rPr>
                    <w:t xml:space="preserve">Коэффициент суточной неравномерности водопотребления </w:t>
                  </w:r>
                  <w:proofErr w:type="spellStart"/>
                  <w:r>
                    <w:rPr>
                      <w:rStyle w:val="2Exact2"/>
                    </w:rPr>
                    <w:t>К</w:t>
                  </w:r>
                  <w:r>
                    <w:rPr>
                      <w:rStyle w:val="2Exact2"/>
                      <w:vertAlign w:val="subscript"/>
                    </w:rPr>
                    <w:t>суг</w:t>
                  </w:r>
                  <w:proofErr w:type="spellEnd"/>
                  <w:r>
                    <w:rPr>
                      <w:rStyle w:val="2Exact2"/>
                    </w:rPr>
                    <w:t xml:space="preserve">, учитывающий уклад жизни населения, режим работы предприятий, степень благоустройства зданий, </w:t>
                  </w:r>
                  <w:r>
                    <w:rPr>
                      <w:rStyle w:val="2Exact2"/>
                    </w:rPr>
                    <w:t>изменения водопотребления по сезонам года и дням недели, принимать равным:</w:t>
                  </w:r>
                </w:p>
                <w:p w:rsidR="00FC7B9E" w:rsidRDefault="00FC7B9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121" type="#_x0000_t202" style="position:absolute;left:0;text-align:left;margin-left:199.45pt;margin-top:661.65pt;width:13.9pt;height:13.45pt;z-index:-125829303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К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22" type="#_x0000_t202" style="position:absolute;left:0;text-align:left;margin-left:210.95pt;margin-top:667.45pt;width:33.1pt;height:9.6pt;z-index:-125829302;mso-wrap-distance-left:5pt;mso-wrap-distance-right:7.2pt;mso-wrap-distance-bottom:5.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20"/>
                    <w:shd w:val="clear" w:color="auto" w:fill="auto"/>
                    <w:spacing w:line="150" w:lineRule="exact"/>
                  </w:pPr>
                  <w:proofErr w:type="spellStart"/>
                  <w:r>
                    <w:t>сут</w:t>
                  </w:r>
                  <w:proofErr w:type="spellEnd"/>
                  <w:r>
                    <w:t xml:space="preserve">. </w:t>
                  </w:r>
                  <w:r>
                    <w:rPr>
                      <w:lang w:val="en-US" w:eastAsia="en-US" w:bidi="en-US"/>
                    </w:rPr>
                    <w:t>max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23" type="#_x0000_t202" style="position:absolute;left:0;text-align:left;margin-left:251.3pt;margin-top:662.15pt;width:37.45pt;height:14.65pt;z-index:-125829301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0"/>
                    <w:shd w:val="clear" w:color="auto" w:fill="auto"/>
                    <w:spacing w:line="240" w:lineRule="exact"/>
                  </w:pPr>
                  <w:r>
                    <w:t>1,2; К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24" type="#_x0000_t202" style="position:absolute;left:0;text-align:left;margin-left:286.3pt;margin-top:667.45pt;width:28.8pt;height:9.6pt;z-index:-125829300;mso-wrap-distance-left:5pt;mso-wrap-distance-right:12.25pt;mso-wrap-distance-bottom:5.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20"/>
                    <w:shd w:val="clear" w:color="auto" w:fill="auto"/>
                    <w:spacing w:line="150" w:lineRule="exact"/>
                  </w:pPr>
                  <w:proofErr w:type="spellStart"/>
                  <w:r>
                    <w:t>сут</w:t>
                  </w:r>
                  <w:proofErr w:type="gramStart"/>
                  <w:r>
                    <w:t>.т</w:t>
                  </w:r>
                  <w:proofErr w:type="gramEnd"/>
                  <w:r>
                    <w:t>т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1125" type="#_x0000_t202" style="position:absolute;left:0;text-align:left;margin-left:327.35pt;margin-top:661.65pt;width:18.5pt;height:14.9pt;z-index:-125829299;mso-wrap-distance-left:5pt;mso-wrap-distance-right:165.6pt;mso-wrap-distance-bottom:6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10"/>
                    <w:shd w:val="clear" w:color="auto" w:fill="auto"/>
                    <w:spacing w:line="240" w:lineRule="exact"/>
                  </w:pPr>
                  <w:r>
                    <w:t>0,8.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26" type="#_x0000_t202" style="position:absolute;left:0;text-align:left;margin-left:15.35pt;margin-top:679.8pt;width:483.6pt;height:44.65pt;z-index:-125829298;mso-wrap-distance-left:5pt;mso-wrap-distance-right:12.5pt;mso-wrap-distance-bottom:8.7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78" w:lineRule="exact"/>
                    <w:ind w:firstLine="720"/>
                  </w:pPr>
                  <w:r>
                    <w:rPr>
                      <w:rStyle w:val="2Exact0"/>
                    </w:rPr>
                    <w:t>Удельные расходы на полив принимаются равными 50 л/</w:t>
                  </w:r>
                  <w:proofErr w:type="spellStart"/>
                  <w:r>
                    <w:rPr>
                      <w:rStyle w:val="2Exact0"/>
                    </w:rPr>
                    <w:t>сутчеловека</w:t>
                  </w:r>
                  <w:proofErr w:type="spellEnd"/>
                  <w:r>
                    <w:rPr>
                      <w:rStyle w:val="2Exact0"/>
                    </w:rPr>
                    <w:t>.</w:t>
                  </w:r>
                </w:p>
                <w:p w:rsidR="00FC7B9E" w:rsidRDefault="003E09E6">
                  <w:pPr>
                    <w:pStyle w:val="20"/>
                    <w:shd w:val="clear" w:color="auto" w:fill="auto"/>
                    <w:spacing w:line="278" w:lineRule="exact"/>
                    <w:ind w:firstLine="720"/>
                  </w:pPr>
                  <w:r>
                    <w:rPr>
                      <w:rStyle w:val="2Exact0"/>
                    </w:rPr>
                    <w:t xml:space="preserve">Удельное водоотведение в </w:t>
                  </w:r>
                  <w:proofErr w:type="spellStart"/>
                  <w:r>
                    <w:rPr>
                      <w:rStyle w:val="2Exact0"/>
                    </w:rPr>
                    <w:t>неканализованных</w:t>
                  </w:r>
                  <w:proofErr w:type="spellEnd"/>
                  <w:r>
                    <w:rPr>
                      <w:rStyle w:val="2Exact0"/>
                    </w:rPr>
                    <w:t xml:space="preserve"> районах следует принимать </w:t>
                  </w:r>
                  <w:r>
                    <w:rPr>
                      <w:rStyle w:val="2Exact0"/>
                    </w:rPr>
                    <w:t>25 л/</w:t>
                  </w:r>
                  <w:proofErr w:type="spellStart"/>
                  <w:r>
                    <w:rPr>
                      <w:rStyle w:val="2Exact0"/>
                    </w:rPr>
                    <w:t>сут</w:t>
                  </w:r>
                  <w:proofErr w:type="spellEnd"/>
                  <w:r>
                    <w:rPr>
                      <w:rStyle w:val="2Exact0"/>
                    </w:rPr>
                    <w:t xml:space="preserve"> на одного жителя.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27" type="#_x0000_t202" style="position:absolute;left:0;text-align:left;margin-left:-8.9pt;margin-top:733.2pt;width:520.3pt;height:.05pt;z-index:-125829297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52"/>
                    <w:gridCol w:w="566"/>
                    <w:gridCol w:w="562"/>
                    <w:gridCol w:w="566"/>
                    <w:gridCol w:w="830"/>
                    <w:gridCol w:w="643"/>
                    <w:gridCol w:w="6096"/>
                    <w:gridCol w:w="590"/>
                  </w:tblGrid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038-16-МНГП-ОЧ-К1 -Т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Лист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9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FC7B9E"/>
                    </w:tc>
                    <w:tc>
                      <w:tcPr>
                        <w:tcW w:w="5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40" w:lineRule="exact"/>
                          <w:ind w:left="240" w:firstLine="0"/>
                        </w:pPr>
                        <w:r>
                          <w:rPr>
                            <w:rStyle w:val="22"/>
                          </w:rPr>
                          <w:t>7</w:t>
                        </w: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Сол</w:t>
                        </w:r>
                        <w:proofErr w:type="spellEnd"/>
                        <w:proofErr w:type="gramStart"/>
                        <w:r>
                          <w:rPr>
                            <w:rStyle w:val="210pt"/>
                          </w:rPr>
                          <w:t>.</w:t>
                        </w:r>
                        <w:proofErr w:type="gramEnd"/>
                        <w:r>
                          <w:rPr>
                            <w:rStyle w:val="210pt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210pt"/>
                          </w:rPr>
                          <w:t>у</w:t>
                        </w:r>
                        <w:proofErr w:type="gramEnd"/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№док.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Подп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Дата</w:t>
                        </w:r>
                      </w:p>
                    </w:tc>
                    <w:tc>
                      <w:tcPr>
                        <w:tcW w:w="609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FC7B9E"/>
                    </w:tc>
                    <w:tc>
                      <w:tcPr>
                        <w:tcW w:w="59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7B9E" w:rsidRDefault="00FC7B9E"/>
                    </w:tc>
                  </w:tr>
                </w:tbl>
                <w:p w:rsidR="00FC7B9E" w:rsidRDefault="00FC7B9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3E09E6">
        <w:t>Удельное среднесуточное (за год) водопотребление на хозяйственно-бытовые нужды населения следует принимать в соответствии с таблицей 1.9.</w:t>
      </w:r>
      <w:r w:rsidR="003E09E6">
        <w:br w:type="page"/>
      </w:r>
    </w:p>
    <w:p w:rsidR="00FC7B9E" w:rsidRDefault="003E09E6">
      <w:pPr>
        <w:pStyle w:val="211"/>
        <w:shd w:val="clear" w:color="auto" w:fill="auto"/>
        <w:spacing w:after="14" w:line="240" w:lineRule="exact"/>
        <w:ind w:left="1220"/>
      </w:pPr>
      <w:r>
        <w:lastRenderedPageBreak/>
        <w:t xml:space="preserve">1.6.2 </w:t>
      </w:r>
      <w:r>
        <w:t>Объекты теплоснабжения</w:t>
      </w:r>
    </w:p>
    <w:p w:rsidR="00FC7B9E" w:rsidRDefault="003E09E6">
      <w:pPr>
        <w:pStyle w:val="20"/>
        <w:shd w:val="clear" w:color="auto" w:fill="auto"/>
        <w:spacing w:line="283" w:lineRule="exact"/>
        <w:ind w:left="500" w:firstLine="720"/>
      </w:pPr>
      <w:r>
        <w:t>При разработке документов территориального планирования следует принимать удельные показатели расхода тепловой энергии, приведённые в таблице 1.10.</w:t>
      </w:r>
    </w:p>
    <w:p w:rsidR="00FC7B9E" w:rsidRDefault="003E09E6">
      <w:pPr>
        <w:pStyle w:val="a8"/>
        <w:framePr w:w="9389" w:wrap="notBeside" w:vAnchor="text" w:hAnchor="text" w:xAlign="center" w:y="1"/>
        <w:shd w:val="clear" w:color="auto" w:fill="auto"/>
        <w:spacing w:line="240" w:lineRule="exact"/>
      </w:pPr>
      <w:r>
        <w:t>Таблице 1.10 - Удельный расход тепловой энергии на отопление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90"/>
        <w:gridCol w:w="3614"/>
        <w:gridCol w:w="1243"/>
        <w:gridCol w:w="1358"/>
        <w:gridCol w:w="1382"/>
      </w:tblGrid>
      <w:tr w:rsidR="00FC7B9E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Типы зданий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 xml:space="preserve">Удельные </w:t>
            </w:r>
            <w:r>
              <w:rPr>
                <w:rStyle w:val="22"/>
              </w:rPr>
              <w:t>показатели расхода теп</w:t>
            </w:r>
            <w:r>
              <w:rPr>
                <w:rStyle w:val="22"/>
              </w:rPr>
              <w:softHyphen/>
              <w:t>ловой энергии на отопление зданий ккал/час на м или [ккал/час на м</w:t>
            </w:r>
            <w:proofErr w:type="gramStart"/>
            <w:r>
              <w:rPr>
                <w:rStyle w:val="22"/>
              </w:rPr>
              <w:t xml:space="preserve"> ]</w:t>
            </w:r>
            <w:proofErr w:type="gramEnd"/>
            <w:r>
              <w:rPr>
                <w:rStyle w:val="22"/>
              </w:rPr>
              <w:t xml:space="preserve"> в зависимости от этажности зданий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FC7B9E">
            <w:pPr>
              <w:framePr w:w="9389" w:wrap="notBeside" w:vAnchor="text" w:hAnchor="text" w:xAlign="center" w:y="1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2"/>
              </w:rPr>
              <w:t>1.Малоэтажные жилые од</w:t>
            </w:r>
            <w:r>
              <w:rPr>
                <w:rStyle w:val="22"/>
              </w:rPr>
              <w:softHyphen/>
              <w:t>ноквартирные здания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Отапливаемая площадь зданий, м</w:t>
            </w:r>
            <w:proofErr w:type="gramStart"/>
            <w:r>
              <w:rPr>
                <w:rStyle w:val="22"/>
                <w:vertAlign w:val="superscript"/>
              </w:rPr>
              <w:t>2</w:t>
            </w:r>
            <w:proofErr w:type="gramEnd"/>
            <w:r>
              <w:rPr>
                <w:rStyle w:val="22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B9E" w:rsidRDefault="00FC7B9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9389" w:wrap="notBeside" w:vAnchor="text" w:hAnchor="text" w:xAlign="center" w:y="1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82,40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9389" w:wrap="notBeside" w:vAnchor="text" w:hAnchor="text" w:xAlign="center" w:y="1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73,50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79,40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9389" w:wrap="notBeside" w:vAnchor="text" w:hAnchor="text" w:xAlign="center" w:y="1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64,70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70,60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76,50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9389" w:wrap="notBeside" w:vAnchor="text" w:hAnchor="text" w:xAlign="center" w:y="1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58,80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61,75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64,70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9389" w:wrap="notBeside" w:vAnchor="text" w:hAnchor="text" w:xAlign="center" w:y="1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53,00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55,90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9389" w:wrap="notBeside" w:vAnchor="text" w:hAnchor="text" w:xAlign="center" w:y="1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47,00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50,00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9389" w:wrap="notBeside" w:vAnchor="text" w:hAnchor="text" w:xAlign="center" w:y="1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1000 и более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41,20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44,10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 xml:space="preserve">2. </w:t>
            </w:r>
            <w:proofErr w:type="gramStart"/>
            <w:r>
              <w:rPr>
                <w:rStyle w:val="22"/>
              </w:rPr>
              <w:t>Общественные</w:t>
            </w:r>
            <w:proofErr w:type="gramEnd"/>
            <w:r>
              <w:rPr>
                <w:rStyle w:val="22"/>
              </w:rPr>
              <w:t>, кроме перечисленных в строках 3-5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[24,30]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[22,00]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[20,80]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2"/>
              </w:rPr>
              <w:t>3. Поликлиники и лечебные учреждения, дома- интернаты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[20,00]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[19,40]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[18,80]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4. Дошкольные учреждения, хосписы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[26,50]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[26,50]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[26,50]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2"/>
              </w:rPr>
              <w:t xml:space="preserve">5. Сервисного обслуживания, культурно - </w:t>
            </w:r>
            <w:proofErr w:type="spellStart"/>
            <w:r>
              <w:rPr>
                <w:rStyle w:val="22"/>
              </w:rPr>
              <w:t>досуговой</w:t>
            </w:r>
            <w:proofErr w:type="spellEnd"/>
            <w:r>
              <w:rPr>
                <w:rStyle w:val="22"/>
              </w:rPr>
              <w:t xml:space="preserve"> деятельности, технопарки, склады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[13,10]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[12,50]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[12,00]</w:t>
            </w:r>
          </w:p>
        </w:tc>
      </w:tr>
    </w:tbl>
    <w:p w:rsidR="00FC7B9E" w:rsidRDefault="003E09E6">
      <w:pPr>
        <w:pStyle w:val="32"/>
        <w:framePr w:w="9389" w:wrap="notBeside" w:vAnchor="text" w:hAnchor="text" w:xAlign="center" w:y="1"/>
        <w:shd w:val="clear" w:color="auto" w:fill="auto"/>
        <w:spacing w:line="254" w:lineRule="exact"/>
      </w:pPr>
      <w:r>
        <w:t xml:space="preserve">Примечание: При промежуточных значениях отапливаемой площади </w:t>
      </w:r>
      <w:r>
        <w:t>дома в интервале 50</w:t>
      </w:r>
      <w:r>
        <w:softHyphen/>
        <w:t>1000 м</w:t>
      </w:r>
      <w:proofErr w:type="gramStart"/>
      <w:r>
        <w:rPr>
          <w:vertAlign w:val="superscript"/>
        </w:rPr>
        <w:t>2</w:t>
      </w:r>
      <w:proofErr w:type="gramEnd"/>
      <w:r>
        <w:t xml:space="preserve"> значения удельного показателя должны определяться по линейной интерполяции.</w:t>
      </w:r>
    </w:p>
    <w:p w:rsidR="00FC7B9E" w:rsidRDefault="00FC7B9E">
      <w:pPr>
        <w:framePr w:w="9389" w:wrap="notBeside" w:vAnchor="text" w:hAnchor="text" w:xAlign="center" w:y="1"/>
        <w:rPr>
          <w:sz w:val="2"/>
          <w:szCs w:val="2"/>
        </w:rPr>
      </w:pPr>
    </w:p>
    <w:p w:rsidR="00FC7B9E" w:rsidRDefault="00FC7B9E">
      <w:pPr>
        <w:rPr>
          <w:sz w:val="2"/>
          <w:szCs w:val="2"/>
        </w:rPr>
      </w:pPr>
    </w:p>
    <w:p w:rsidR="00FC7B9E" w:rsidRDefault="003E09E6">
      <w:pPr>
        <w:pStyle w:val="211"/>
        <w:numPr>
          <w:ilvl w:val="0"/>
          <w:numId w:val="6"/>
        </w:numPr>
        <w:shd w:val="clear" w:color="auto" w:fill="auto"/>
        <w:tabs>
          <w:tab w:val="left" w:pos="1886"/>
        </w:tabs>
        <w:spacing w:before="96" w:after="26" w:line="240" w:lineRule="exact"/>
        <w:ind w:left="1220"/>
      </w:pPr>
      <w:r>
        <w:t>Объекты электроснабжения</w:t>
      </w:r>
    </w:p>
    <w:p w:rsidR="00FC7B9E" w:rsidRDefault="003E09E6">
      <w:pPr>
        <w:pStyle w:val="20"/>
        <w:shd w:val="clear" w:color="auto" w:fill="auto"/>
        <w:spacing w:line="274" w:lineRule="exact"/>
        <w:ind w:left="500" w:firstLine="720"/>
      </w:pPr>
      <w:r>
        <w:t>Расчётные показатели электропотребления с учетом коэффициента благоустройства населенных пунктов представлены в таблице 1.11.</w:t>
      </w:r>
    </w:p>
    <w:p w:rsidR="00FC7B9E" w:rsidRDefault="003E09E6">
      <w:pPr>
        <w:pStyle w:val="a8"/>
        <w:framePr w:w="9672" w:wrap="notBeside" w:vAnchor="text" w:hAnchor="text" w:xAlign="center" w:y="1"/>
        <w:shd w:val="clear" w:color="auto" w:fill="auto"/>
        <w:spacing w:line="240" w:lineRule="exact"/>
      </w:pPr>
      <w:r>
        <w:t>Таблица 1.11 - Расчётные показатели электропотребления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35"/>
        <w:gridCol w:w="3437"/>
      </w:tblGrid>
      <w:tr w:rsidR="00FC7B9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Степень благоустройства жилой застройки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40" w:lineRule="exact"/>
              <w:ind w:right="180" w:firstLine="0"/>
              <w:jc w:val="right"/>
            </w:pPr>
            <w:r>
              <w:rPr>
                <w:rStyle w:val="22"/>
              </w:rPr>
              <w:t xml:space="preserve">Электропотребление, </w:t>
            </w:r>
            <w:r>
              <w:rPr>
                <w:rStyle w:val="27"/>
                <w:vertAlign w:val="superscript"/>
              </w:rPr>
              <w:t>кВтч</w:t>
            </w:r>
            <w:r>
              <w:rPr>
                <w:rStyle w:val="27"/>
                <w:vertAlign w:val="subscript"/>
              </w:rPr>
              <w:t>11Д</w:t>
            </w:r>
            <w:r>
              <w:rPr>
                <w:rStyle w:val="27"/>
              </w:rPr>
              <w:t xml:space="preserve"> </w:t>
            </w:r>
            <w:r>
              <w:rPr>
                <w:rStyle w:val="29pt"/>
              </w:rPr>
              <w:t>±</w:t>
            </w:r>
            <w:r>
              <w:rPr>
                <w:rStyle w:val="28"/>
              </w:rPr>
              <w:t xml:space="preserve"> </w:t>
            </w:r>
            <w:r>
              <w:rPr>
                <w:rStyle w:val="27"/>
                <w:vertAlign w:val="subscript"/>
              </w:rPr>
              <w:t>чал</w:t>
            </w:r>
          </w:p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40" w:lineRule="exact"/>
              <w:ind w:right="180" w:firstLine="0"/>
              <w:jc w:val="right"/>
            </w:pPr>
            <w:proofErr w:type="gramStart"/>
            <w:r>
              <w:rPr>
                <w:rStyle w:val="27"/>
              </w:rPr>
              <w:t>гад</w:t>
            </w:r>
            <w:proofErr w:type="gramEnd"/>
            <w:r>
              <w:rPr>
                <w:rStyle w:val="27"/>
              </w:rPr>
              <w:t xml:space="preserve"> '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 xml:space="preserve">Не </w:t>
            </w:r>
            <w:proofErr w:type="gramStart"/>
            <w:r>
              <w:rPr>
                <w:rStyle w:val="22"/>
              </w:rPr>
              <w:t>оборудованная</w:t>
            </w:r>
            <w:proofErr w:type="gramEnd"/>
            <w:r>
              <w:rPr>
                <w:rStyle w:val="22"/>
              </w:rPr>
              <w:t xml:space="preserve"> стационарными электроплитами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950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22"/>
              </w:rPr>
              <w:t>Оборудованные</w:t>
            </w:r>
            <w:proofErr w:type="gramEnd"/>
            <w:r>
              <w:rPr>
                <w:rStyle w:val="22"/>
              </w:rPr>
              <w:t xml:space="preserve"> стационарными электроплитами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1350</w:t>
            </w:r>
          </w:p>
        </w:tc>
      </w:tr>
    </w:tbl>
    <w:p w:rsidR="00FC7B9E" w:rsidRDefault="003E09E6">
      <w:pPr>
        <w:pStyle w:val="32"/>
        <w:framePr w:w="9672" w:wrap="notBeside" w:vAnchor="text" w:hAnchor="text" w:xAlign="center" w:y="1"/>
        <w:shd w:val="clear" w:color="auto" w:fill="auto"/>
        <w:spacing w:line="250" w:lineRule="exact"/>
        <w:jc w:val="both"/>
      </w:pPr>
      <w:r>
        <w:t xml:space="preserve">Примечание: </w:t>
      </w:r>
      <w: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FC7B9E" w:rsidRDefault="00FC7B9E">
      <w:pPr>
        <w:framePr w:w="9672" w:wrap="notBeside" w:vAnchor="text" w:hAnchor="text" w:xAlign="center" w:y="1"/>
        <w:rPr>
          <w:sz w:val="2"/>
          <w:szCs w:val="2"/>
        </w:rPr>
      </w:pPr>
    </w:p>
    <w:p w:rsidR="00FC7B9E" w:rsidRDefault="00FC7B9E">
      <w:pPr>
        <w:rPr>
          <w:sz w:val="2"/>
          <w:szCs w:val="2"/>
        </w:rPr>
      </w:pPr>
    </w:p>
    <w:p w:rsidR="00FC7B9E" w:rsidRDefault="00FC7B9E">
      <w:pPr>
        <w:pStyle w:val="211"/>
        <w:numPr>
          <w:ilvl w:val="0"/>
          <w:numId w:val="6"/>
        </w:numPr>
        <w:shd w:val="clear" w:color="auto" w:fill="auto"/>
        <w:tabs>
          <w:tab w:val="left" w:pos="1900"/>
        </w:tabs>
        <w:spacing w:before="96" w:after="17" w:line="240" w:lineRule="exact"/>
        <w:ind w:left="1220"/>
      </w:pPr>
      <w:r>
        <w:pict>
          <v:shape id="_x0000_s1128" type="#_x0000_t202" style="position:absolute;left:0;text-align:left;margin-left:-31.9pt;margin-top:-40.1pt;width:13.7pt;height:248.4pt;z-index:-125829296;mso-wrap-distance-left:5pt;mso-wrap-distance-right:18.25pt;mso-position-horizontal-relative:margin" filled="f" stroked="f">
            <v:textbox style="layout-flow:vertical;mso-layout-flow-alt:bottom-to-top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1"/>
                    </w:rPr>
                    <w:t xml:space="preserve">Инв. № подл. | </w:t>
                  </w:r>
                  <w:proofErr w:type="spellStart"/>
                  <w:r>
                    <w:rPr>
                      <w:rStyle w:val="2Exact1"/>
                    </w:rPr>
                    <w:t>Подп</w:t>
                  </w:r>
                  <w:proofErr w:type="spellEnd"/>
                  <w:r>
                    <w:rPr>
                      <w:rStyle w:val="2Exact1"/>
                    </w:rPr>
                    <w:t xml:space="preserve">. </w:t>
                  </w:r>
                  <w:r>
                    <w:rPr>
                      <w:rStyle w:val="2Exact1"/>
                    </w:rPr>
                    <w:t xml:space="preserve">и дата </w:t>
                  </w:r>
                  <w:proofErr w:type="spellStart"/>
                  <w:r>
                    <w:rPr>
                      <w:rStyle w:val="2Exact1"/>
                    </w:rPr>
                    <w:t>|Взам</w:t>
                  </w:r>
                  <w:proofErr w:type="spellEnd"/>
                  <w:r>
                    <w:rPr>
                      <w:rStyle w:val="2Exact1"/>
                    </w:rPr>
                    <w:t>, инв. №</w:t>
                  </w:r>
                </w:p>
              </w:txbxContent>
            </v:textbox>
            <w10:wrap type="square" side="right" anchorx="margin"/>
          </v:shape>
        </w:pict>
      </w:r>
      <w:r w:rsidR="003E09E6">
        <w:t>Объекты, предназначенные для сбора твердых коммунальных отходов</w:t>
      </w:r>
    </w:p>
    <w:p w:rsidR="00FC7B9E" w:rsidRDefault="003E09E6">
      <w:pPr>
        <w:pStyle w:val="20"/>
        <w:shd w:val="clear" w:color="auto" w:fill="auto"/>
        <w:spacing w:line="278" w:lineRule="exact"/>
        <w:ind w:left="500" w:firstLine="720"/>
      </w:pPr>
      <w:r>
        <w:t>Минимально допустимый уровень обеспеченности населения контейнерами для сбора ТБО принимается по таблице 1.12.</w:t>
      </w:r>
    </w:p>
    <w:p w:rsidR="00FC7B9E" w:rsidRDefault="003E09E6">
      <w:pPr>
        <w:pStyle w:val="a8"/>
        <w:framePr w:w="9672" w:wrap="notBeside" w:vAnchor="text" w:hAnchor="text" w:xAlign="center" w:y="1"/>
        <w:shd w:val="clear" w:color="auto" w:fill="auto"/>
        <w:spacing w:line="283" w:lineRule="exact"/>
      </w:pPr>
      <w:r>
        <w:t xml:space="preserve">Таблица 1.12 - Минимально допустимый уровень обеспеченности </w:t>
      </w:r>
      <w:r>
        <w:t>населения кон</w:t>
      </w:r>
      <w:r>
        <w:softHyphen/>
        <w:t>тейнерами для сбора ТБО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38"/>
        <w:gridCol w:w="4834"/>
      </w:tblGrid>
      <w:tr w:rsidR="00FC7B9E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Наименование объектов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Показатель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Площадки под контейнеры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9672" w:wrap="notBeside" w:vAnchor="text" w:hAnchor="text" w:xAlign="center" w:y="1"/>
              <w:shd w:val="clear" w:color="auto" w:fill="auto"/>
              <w:spacing w:line="240" w:lineRule="exact"/>
              <w:ind w:left="220" w:firstLine="0"/>
            </w:pPr>
            <w:r>
              <w:rPr>
                <w:rStyle w:val="22"/>
              </w:rPr>
              <w:t>1 контейнер для сбора ТБО на 10 жилых домов</w:t>
            </w:r>
          </w:p>
        </w:tc>
      </w:tr>
    </w:tbl>
    <w:p w:rsidR="00FC7B9E" w:rsidRDefault="00FC7B9E">
      <w:pPr>
        <w:framePr w:w="9672" w:wrap="notBeside" w:vAnchor="text" w:hAnchor="text" w:xAlign="center" w:y="1"/>
        <w:rPr>
          <w:sz w:val="2"/>
          <w:szCs w:val="2"/>
        </w:rPr>
      </w:pPr>
    </w:p>
    <w:p w:rsidR="00FC7B9E" w:rsidRDefault="00FC7B9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566"/>
        <w:gridCol w:w="562"/>
        <w:gridCol w:w="566"/>
        <w:gridCol w:w="830"/>
        <w:gridCol w:w="643"/>
        <w:gridCol w:w="6096"/>
        <w:gridCol w:w="590"/>
      </w:tblGrid>
      <w:tr w:rsidR="00FC7B9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038-16-МНГП-ОЧ-К1 -Т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Лист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7B9E" w:rsidRDefault="00FC7B9E">
            <w:pPr>
              <w:framePr w:w="10406" w:wrap="notBeside" w:vAnchor="text" w:hAnchor="text" w:xAlign="center" w:y="1"/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40" w:lineRule="exact"/>
              <w:ind w:left="240" w:firstLine="0"/>
            </w:pPr>
            <w:r>
              <w:rPr>
                <w:rStyle w:val="22"/>
              </w:rPr>
              <w:t>8</w:t>
            </w: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210pt"/>
              </w:rPr>
              <w:t>Изм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210pt"/>
              </w:rPr>
              <w:t>ол</w:t>
            </w:r>
            <w:proofErr w:type="spellEnd"/>
            <w:r>
              <w:rPr>
                <w:rStyle w:val="210pt"/>
              </w:rPr>
              <w:t xml:space="preserve">. </w:t>
            </w:r>
            <w:proofErr w:type="spellStart"/>
            <w:r>
              <w:rPr>
                <w:rStyle w:val="210pt"/>
              </w:rPr>
              <w:t>уч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</w:rPr>
              <w:t>№док.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00" w:lineRule="exact"/>
              <w:ind w:left="160" w:firstLine="0"/>
            </w:pPr>
            <w:proofErr w:type="spellStart"/>
            <w:r>
              <w:rPr>
                <w:rStyle w:val="210pt"/>
              </w:rPr>
              <w:t>Подп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1040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</w:rPr>
              <w:t>Дата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B9E" w:rsidRDefault="00FC7B9E">
            <w:pPr>
              <w:framePr w:w="10406" w:wrap="notBeside" w:vAnchor="text" w:hAnchor="text" w:xAlign="center" w:y="1"/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B9E" w:rsidRDefault="00FC7B9E">
            <w:pPr>
              <w:framePr w:w="10406" w:wrap="notBeside" w:vAnchor="text" w:hAnchor="text" w:xAlign="center" w:y="1"/>
            </w:pPr>
          </w:p>
        </w:tc>
      </w:tr>
    </w:tbl>
    <w:p w:rsidR="00FC7B9E" w:rsidRDefault="00FC7B9E">
      <w:pPr>
        <w:framePr w:w="10406" w:wrap="notBeside" w:vAnchor="text" w:hAnchor="text" w:xAlign="center" w:y="1"/>
        <w:rPr>
          <w:sz w:val="2"/>
          <w:szCs w:val="2"/>
        </w:rPr>
      </w:pPr>
    </w:p>
    <w:p w:rsidR="00FC7B9E" w:rsidRDefault="00FC7B9E">
      <w:pPr>
        <w:rPr>
          <w:sz w:val="2"/>
          <w:szCs w:val="2"/>
        </w:rPr>
      </w:pPr>
    </w:p>
    <w:p w:rsidR="00FC7B9E" w:rsidRDefault="00FC7B9E">
      <w:pPr>
        <w:rPr>
          <w:sz w:val="2"/>
          <w:szCs w:val="2"/>
        </w:rPr>
        <w:sectPr w:rsidR="00FC7B9E">
          <w:footerReference w:type="even" r:id="rId10"/>
          <w:footerReference w:type="default" r:id="rId11"/>
          <w:pgSz w:w="11900" w:h="16840"/>
          <w:pgMar w:top="410" w:right="268" w:bottom="216" w:left="1226" w:header="0" w:footer="3" w:gutter="0"/>
          <w:cols w:space="720"/>
          <w:noEndnote/>
          <w:docGrid w:linePitch="360"/>
        </w:sectPr>
      </w:pPr>
    </w:p>
    <w:p w:rsidR="00FC7B9E" w:rsidRDefault="00FC7B9E">
      <w:pPr>
        <w:spacing w:line="360" w:lineRule="exact"/>
      </w:pPr>
      <w:r>
        <w:lastRenderedPageBreak/>
        <w:pict>
          <v:shape id="_x0000_s1129" type="#_x0000_t202" style="position:absolute;margin-left:253.7pt;margin-top:.1pt;width:88.8pt;height:16.3pt;z-index:251657747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18"/>
                    <w:keepNext/>
                    <w:keepLines/>
                    <w:shd w:val="clear" w:color="auto" w:fill="auto"/>
                    <w:spacing w:line="280" w:lineRule="exact"/>
                    <w:jc w:val="left"/>
                  </w:pPr>
                  <w:bookmarkStart w:id="18" w:name="bookmark18"/>
                  <w:r>
                    <w:rPr>
                      <w:rStyle w:val="1Exact"/>
                      <w:b/>
                      <w:bCs/>
                    </w:rPr>
                    <w:t>Приложения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.05pt;margin-top:224.65pt;width:13.7pt;height:248.4pt;z-index:251657748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1"/>
                    </w:rPr>
                    <w:t xml:space="preserve">Инв. № подл. | </w:t>
                  </w:r>
                  <w:proofErr w:type="spellStart"/>
                  <w:r>
                    <w:rPr>
                      <w:rStyle w:val="2Exact1"/>
                    </w:rPr>
                    <w:t>Подп</w:t>
                  </w:r>
                  <w:proofErr w:type="spellEnd"/>
                  <w:r>
                    <w:rPr>
                      <w:rStyle w:val="2Exact1"/>
                    </w:rPr>
                    <w:t xml:space="preserve">. и дата </w:t>
                  </w:r>
                  <w:proofErr w:type="spellStart"/>
                  <w:r>
                    <w:rPr>
                      <w:rStyle w:val="2Exact1"/>
                    </w:rPr>
                    <w:t>|Взам</w:t>
                  </w:r>
                  <w:proofErr w:type="spellEnd"/>
                  <w:r>
                    <w:rPr>
                      <w:rStyle w:val="2Exact1"/>
                    </w:rPr>
                    <w:t>, инв. №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29.75pt;margin-top:425.5pt;width:189.6pt;height:.05pt;z-index:25165774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95"/>
                    <w:gridCol w:w="566"/>
                    <w:gridCol w:w="562"/>
                    <w:gridCol w:w="566"/>
                    <w:gridCol w:w="830"/>
                    <w:gridCol w:w="672"/>
                  </w:tblGrid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Сол</w:t>
                        </w:r>
                        <w:proofErr w:type="spellEnd"/>
                        <w:proofErr w:type="gramStart"/>
                        <w:r>
                          <w:rPr>
                            <w:rStyle w:val="210pt"/>
                          </w:rPr>
                          <w:t>.</w:t>
                        </w:r>
                        <w:proofErr w:type="gramEnd"/>
                        <w:r>
                          <w:rPr>
                            <w:rStyle w:val="210pt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Style w:val="210pt"/>
                          </w:rPr>
                          <w:t>у</w:t>
                        </w:r>
                        <w:proofErr w:type="gramEnd"/>
                        <w:r>
                          <w:rPr>
                            <w:rStyle w:val="210pt"/>
                          </w:rPr>
                          <w:t>ч</w:t>
                        </w:r>
                        <w:proofErr w:type="spellEnd"/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№док.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Подп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Дата</w:t>
                        </w:r>
                      </w:p>
                    </w:tc>
                  </w:tr>
                </w:tbl>
                <w:p w:rsidR="00FC7B9E" w:rsidRDefault="00FC7B9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32" type="#_x0000_t202" style="position:absolute;margin-left:523.45pt;margin-top:428.4pt;width:26.9pt;height:14.4pt;z-index:251657750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Лист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305.5pt;margin-top:444.45pt;width:129.6pt;height:14.65pt;z-index:251657751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038-16-МНГП-ОЧ-К1 -Т</w:t>
                  </w:r>
                </w:p>
              </w:txbxContent>
            </v:textbox>
            <w10:wrap anchorx="margin"/>
          </v:shape>
        </w:pict>
      </w: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72" w:lineRule="exact"/>
      </w:pPr>
    </w:p>
    <w:p w:rsidR="00FC7B9E" w:rsidRDefault="00FC7B9E">
      <w:pPr>
        <w:rPr>
          <w:sz w:val="2"/>
          <w:szCs w:val="2"/>
        </w:rPr>
        <w:sectPr w:rsidR="00FC7B9E">
          <w:headerReference w:type="even" r:id="rId12"/>
          <w:footerReference w:type="even" r:id="rId13"/>
          <w:footerReference w:type="default" r:id="rId14"/>
          <w:pgSz w:w="11900" w:h="16840"/>
          <w:pgMar w:top="6844" w:right="337" w:bottom="896" w:left="556" w:header="0" w:footer="3" w:gutter="0"/>
          <w:pgNumType w:start="9"/>
          <w:cols w:space="720"/>
          <w:noEndnote/>
          <w:docGrid w:linePitch="360"/>
        </w:sectPr>
      </w:pPr>
    </w:p>
    <w:p w:rsidR="00FC7B9E" w:rsidRDefault="00FC7B9E">
      <w:pPr>
        <w:pStyle w:val="24"/>
        <w:keepNext/>
        <w:keepLines/>
        <w:shd w:val="clear" w:color="auto" w:fill="auto"/>
        <w:spacing w:after="71" w:line="240" w:lineRule="exact"/>
        <w:ind w:left="4400"/>
      </w:pPr>
      <w:r>
        <w:lastRenderedPageBreak/>
        <w:pict>
          <v:shape id="_x0000_s1137" type="#_x0000_t202" style="position:absolute;left:0;text-align:left;margin-left:-29.75pt;margin-top:479.5pt;width:13.7pt;height:248.4pt;z-index:-125829295;mso-wrap-distance-left:5pt;mso-wrap-distance-right:16.1pt;mso-position-horizontal-relative:margin;mso-position-vertical-relative:margin" filled="f" stroked="f">
            <v:textbox style="layout-flow:vertical;mso-layout-flow-alt:bottom-to-top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1"/>
                    </w:rPr>
                    <w:t xml:space="preserve">Инв. № подл. | </w:t>
                  </w:r>
                  <w:proofErr w:type="spellStart"/>
                  <w:r>
                    <w:rPr>
                      <w:rStyle w:val="2Exact1"/>
                    </w:rPr>
                    <w:t>Подп</w:t>
                  </w:r>
                  <w:proofErr w:type="spellEnd"/>
                  <w:r>
                    <w:rPr>
                      <w:rStyle w:val="2Exact1"/>
                    </w:rPr>
                    <w:t xml:space="preserve">. и дата </w:t>
                  </w:r>
                  <w:proofErr w:type="spellStart"/>
                  <w:r>
                    <w:rPr>
                      <w:rStyle w:val="2Exact1"/>
                    </w:rPr>
                    <w:t>|Взам</w:t>
                  </w:r>
                  <w:proofErr w:type="spellEnd"/>
                  <w:r>
                    <w:rPr>
                      <w:rStyle w:val="2Exact1"/>
                    </w:rPr>
                    <w:t>, инв. №</w:t>
                  </w:r>
                </w:p>
              </w:txbxContent>
            </v:textbox>
            <w10:wrap type="square" side="right" anchorx="margin" anchory="margin"/>
          </v:shape>
        </w:pict>
      </w:r>
      <w:bookmarkStart w:id="19" w:name="bookmark19"/>
      <w:r w:rsidR="003E09E6">
        <w:t>Термины и определения</w:t>
      </w:r>
      <w:bookmarkEnd w:id="19"/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r>
        <w:t>В настоящем документе применены следующие термины и их определения:</w:t>
      </w:r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r>
        <w:rPr>
          <w:rStyle w:val="29"/>
        </w:rPr>
        <w:t xml:space="preserve">Местные нормативы градостроительного проектирования </w:t>
      </w:r>
      <w:r>
        <w:t>- утвержденный в со</w:t>
      </w:r>
      <w:r>
        <w:softHyphen/>
        <w:t>ответствии с Градост</w:t>
      </w:r>
      <w:r>
        <w:t>роительным кодексом Российской Федерации нормативный правовой акт поселения, содержащий минимальные расчетные показатели обеспечения благоприятных условий жизнедеятельности человека в отношении объектов, функционирование которых связанно с решением вопросо</w:t>
      </w:r>
      <w:r>
        <w:t>в местного значения.</w:t>
      </w:r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r>
        <w:rPr>
          <w:rStyle w:val="29"/>
        </w:rPr>
        <w:t xml:space="preserve">Частный жилищный фонд </w:t>
      </w:r>
      <w:r>
        <w:t>- совокупность жилых помещений, находящихся в соб</w:t>
      </w:r>
      <w:r>
        <w:softHyphen/>
        <w:t>ственности граждан и в собственности юридических лиц;</w:t>
      </w:r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r>
        <w:rPr>
          <w:rStyle w:val="29"/>
        </w:rPr>
        <w:t xml:space="preserve">Муниципальный жилищный фонд </w:t>
      </w:r>
      <w:r>
        <w:t>- совокупность жилых помещений, принадле</w:t>
      </w:r>
      <w:r>
        <w:softHyphen/>
        <w:t xml:space="preserve">жащих на праве собственности </w:t>
      </w:r>
      <w:r>
        <w:t>муниципальному образованию;</w:t>
      </w:r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r>
        <w:rPr>
          <w:rStyle w:val="29"/>
        </w:rPr>
        <w:t xml:space="preserve">Озелененные территории общего пользования </w:t>
      </w:r>
      <w:r>
        <w:t>- вид территорий общего пользова</w:t>
      </w:r>
      <w:r>
        <w:softHyphen/>
        <w:t>ния, которые отграничиваются красными линиями от кварталов, а также от другого вида территорий общего пользования - улично-дорожной сети. В состав террит</w:t>
      </w:r>
      <w:r>
        <w:t xml:space="preserve">ории включаются парки (в том числе </w:t>
      </w:r>
      <w:proofErr w:type="spellStart"/>
      <w:r>
        <w:t>минипарки</w:t>
      </w:r>
      <w:proofErr w:type="spellEnd"/>
      <w:r>
        <w:t>, специализированные парки, парки культуры и отдыха), сады, скверы, бульвары и иные подобные территории для отдыха населения.</w:t>
      </w:r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r>
        <w:rPr>
          <w:rStyle w:val="29"/>
        </w:rPr>
        <w:t xml:space="preserve">Место массового отдыха </w:t>
      </w:r>
      <w:r>
        <w:t>- территория или объект, предназначенный для организо</w:t>
      </w:r>
      <w:r>
        <w:softHyphen/>
        <w:t>ванного о</w:t>
      </w:r>
      <w:r>
        <w:t>тдыха населения (объекты культуры и досуга, объекты физкультуры и спорта, озе</w:t>
      </w:r>
      <w:r>
        <w:softHyphen/>
        <w:t>лененные территории общего пользования, площади и улицы, зоны массового кратковре</w:t>
      </w:r>
      <w:r>
        <w:softHyphen/>
        <w:t>менного отдыха).</w:t>
      </w:r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r>
        <w:rPr>
          <w:rStyle w:val="29"/>
        </w:rPr>
        <w:t xml:space="preserve">Зона массового кратковременного отдыха </w:t>
      </w:r>
      <w:r>
        <w:t>- территория, предназначенная для орга</w:t>
      </w:r>
      <w:r>
        <w:softHyphen/>
        <w:t>н</w:t>
      </w:r>
      <w:r>
        <w:t>изованного отдыха людей, включающая в себя интенсивно используемую часть с размеще</w:t>
      </w:r>
      <w:r>
        <w:softHyphen/>
        <w:t>нием объектов и неинтенсивно используемую часть без размещения капитальных объектов.</w:t>
      </w:r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proofErr w:type="gramStart"/>
      <w:r>
        <w:rPr>
          <w:rStyle w:val="29"/>
        </w:rPr>
        <w:t xml:space="preserve">Автомобильная дорога (дорога) </w:t>
      </w:r>
      <w:r>
        <w:t>- часть территории населенных пунктов поселения, определяе</w:t>
      </w:r>
      <w:r>
        <w:t>мая в соответствии с абзацем восьмым статьи 2 Федерального закона от 10 декабря 1995 г. № 196-ФЗ «О безопасности дорожного движения», пунктом 1 статьи 3 Федерального закона от 08 ноября 2007 г. № 257-ФЗ «Об автомобильных дорогах и о дорожной деятельно</w:t>
      </w:r>
      <w:r>
        <w:softHyphen/>
        <w:t xml:space="preserve">сти </w:t>
      </w:r>
      <w:r>
        <w:t>в Российской Федерации и о внесении изменений в отдельные законодательные акты Российской Федерации</w:t>
      </w:r>
      <w:proofErr w:type="gramEnd"/>
      <w:r>
        <w:t>» - территория, находящаяся в границах полос отвода - красных ли</w:t>
      </w:r>
      <w:r>
        <w:softHyphen/>
        <w:t>ний, которые в соответствии с пунктом 11 статьи 1 Градостроительного кодекса Российской Феде</w:t>
      </w:r>
      <w:r>
        <w:t>рации обозначают существующие, планируемые (изменяемые, вновь образуемые) гра</w:t>
      </w:r>
      <w:r>
        <w:softHyphen/>
        <w:t>ницы земельных участков расположения дороги, предназначенной для движения в соответ</w:t>
      </w:r>
      <w:r>
        <w:softHyphen/>
        <w:t xml:space="preserve">ствующих случаях автомобилей, общественного транспорта, пешеходов. При соблюдении технических </w:t>
      </w:r>
      <w:r>
        <w:t>регламентов безопасности указанная территория в пределах красных линий мо</w:t>
      </w:r>
      <w:r>
        <w:softHyphen/>
        <w:t>жет быть использована для размещения других элементов транспортной инфраструктуры, а также для устройства инженерных коммуникаций, включая устройство линий электропере</w:t>
      </w:r>
      <w:r>
        <w:softHyphen/>
        <w:t>дачи, линий св</w:t>
      </w:r>
      <w:r>
        <w:t>язи (подземных и надземных);</w:t>
      </w:r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r>
        <w:rPr>
          <w:rStyle w:val="29"/>
        </w:rPr>
        <w:t xml:space="preserve">Улица </w:t>
      </w:r>
      <w:r>
        <w:t>- дорога, расположенная в пределах функциональных зон застроенных терри</w:t>
      </w:r>
      <w:r>
        <w:softHyphen/>
        <w:t xml:space="preserve">торий населенных пунктов, </w:t>
      </w:r>
      <w:proofErr w:type="gramStart"/>
      <w:r>
        <w:t>границы</w:t>
      </w:r>
      <w:proofErr w:type="gramEnd"/>
      <w:r>
        <w:t xml:space="preserve"> которой в виде красных линий являются одновременно границами элементов планировочной структуры - кварталов;</w:t>
      </w:r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proofErr w:type="gramStart"/>
      <w:r>
        <w:rPr>
          <w:rStyle w:val="29"/>
        </w:rPr>
        <w:t>Проезды</w:t>
      </w:r>
      <w:r>
        <w:rPr>
          <w:rStyle w:val="29"/>
        </w:rPr>
        <w:t xml:space="preserve"> </w:t>
      </w:r>
      <w:r>
        <w:t>- подъезды со сквозным движением (когда место выезда не совпадает с ме</w:t>
      </w:r>
      <w:r>
        <w:softHyphen/>
        <w:t>стом въезда) через квартал, создание которых допускается в исключительных случаях только для автомобилей специального назначения, когда в сложившейся застройке невозможно со</w:t>
      </w:r>
      <w:r>
        <w:softHyphen/>
        <w:t>здать, обо</w:t>
      </w:r>
      <w:r>
        <w:t>рудовать улицы;</w:t>
      </w:r>
      <w:proofErr w:type="gramEnd"/>
    </w:p>
    <w:p w:rsidR="00FC7B9E" w:rsidRDefault="00FC7B9E">
      <w:pPr>
        <w:pStyle w:val="20"/>
        <w:shd w:val="clear" w:color="auto" w:fill="auto"/>
        <w:spacing w:after="485" w:line="274" w:lineRule="exact"/>
        <w:ind w:left="560" w:firstLine="700"/>
        <w:jc w:val="both"/>
      </w:pPr>
      <w:r>
        <w:pict>
          <v:shape id="_x0000_s1138" type="#_x0000_t202" style="position:absolute;left:0;text-align:left;margin-left:493.7pt;margin-top:683.25pt;width:26.9pt;height:14.4pt;z-index:-125829294;mso-wrap-distance-left:217.9pt;mso-wrap-distance-right:5pt;mso-wrap-distance-bottom:54.8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39" type="#_x0000_t202" style="position:absolute;left:0;text-align:left;margin-left:275.75pt;margin-top:699.35pt;width:129.6pt;height:14.65pt;z-index:-125829293;mso-wrap-distance-left:5pt;mso-wrap-distance-top:14.4pt;mso-wrap-distance-right:115.2pt;mso-wrap-distance-bottom:38.5pt;mso-position-horizontal-relative:margin;mso-position-vertic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038-16-МНГП-ОЧ-К1 -Т</w:t>
                  </w:r>
                </w:p>
              </w:txbxContent>
            </v:textbox>
            <w10:wrap type="topAndBottom" anchorx="margin" anchory="margin"/>
          </v:shape>
        </w:pict>
      </w:r>
      <w:r w:rsidR="003E09E6">
        <w:rPr>
          <w:rStyle w:val="29"/>
        </w:rPr>
        <w:t xml:space="preserve">Протяженность сети автомобильных дорог общего пользования </w:t>
      </w:r>
      <w:r w:rsidR="003E09E6">
        <w:t>- суммарная про</w:t>
      </w:r>
      <w:r w:rsidR="003E09E6">
        <w:softHyphen/>
        <w:t>тяженность участков автомобильных дорог, образующих сеть автомобильных дорог общего пользования;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566"/>
        <w:gridCol w:w="562"/>
        <w:gridCol w:w="566"/>
        <w:gridCol w:w="830"/>
        <w:gridCol w:w="672"/>
      </w:tblGrid>
      <w:tr w:rsidR="00FC7B9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B9E" w:rsidRDefault="00FC7B9E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B9E" w:rsidRDefault="00FC7B9E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B9E" w:rsidRDefault="00FC7B9E">
            <w:pPr>
              <w:framePr w:w="3792" w:wrap="notBeside" w:vAnchor="text" w:hAnchor="text" w:y="1"/>
              <w:rPr>
                <w:sz w:val="10"/>
                <w:szCs w:val="10"/>
              </w:rPr>
            </w:pPr>
          </w:p>
        </w:tc>
      </w:tr>
      <w:tr w:rsidR="00FC7B9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3792" w:wrap="notBeside" w:vAnchor="text" w:hAnchor="text" w:y="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210pt"/>
              </w:rPr>
              <w:t>Изм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3792" w:wrap="notBeside" w:vAnchor="text" w:hAnchor="text" w:y="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210pt"/>
              </w:rPr>
              <w:t>Сол</w:t>
            </w:r>
            <w:proofErr w:type="spellEnd"/>
            <w:proofErr w:type="gramStart"/>
            <w:r>
              <w:rPr>
                <w:rStyle w:val="210pt"/>
              </w:rPr>
              <w:t>.</w:t>
            </w:r>
            <w:proofErr w:type="gramEnd"/>
            <w:r>
              <w:rPr>
                <w:rStyle w:val="210pt"/>
              </w:rPr>
              <w:t xml:space="preserve"> </w:t>
            </w:r>
            <w:proofErr w:type="spellStart"/>
            <w:proofErr w:type="gramStart"/>
            <w:r>
              <w:rPr>
                <w:rStyle w:val="210pt"/>
              </w:rPr>
              <w:t>у</w:t>
            </w:r>
            <w:proofErr w:type="gramEnd"/>
            <w:r>
              <w:rPr>
                <w:rStyle w:val="210pt"/>
              </w:rPr>
              <w:t>ч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3792" w:wrap="notBeside" w:vAnchor="text" w:hAnchor="text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3792" w:wrap="notBeside" w:vAnchor="text" w:hAnchor="text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</w:rPr>
              <w:t>№док.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3792" w:wrap="notBeside" w:vAnchor="text" w:hAnchor="text" w:y="1"/>
              <w:shd w:val="clear" w:color="auto" w:fill="auto"/>
              <w:spacing w:line="200" w:lineRule="exact"/>
              <w:ind w:left="160" w:firstLine="0"/>
            </w:pPr>
            <w:proofErr w:type="spellStart"/>
            <w:r>
              <w:rPr>
                <w:rStyle w:val="210pt"/>
              </w:rPr>
              <w:t>Подп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9E" w:rsidRDefault="003E09E6">
            <w:pPr>
              <w:pStyle w:val="20"/>
              <w:framePr w:w="3792" w:wrap="notBeside" w:vAnchor="text" w:hAnchor="text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</w:rPr>
              <w:t>Дата</w:t>
            </w:r>
          </w:p>
        </w:tc>
      </w:tr>
    </w:tbl>
    <w:p w:rsidR="00FC7B9E" w:rsidRDefault="00FC7B9E">
      <w:pPr>
        <w:framePr w:w="3792" w:wrap="notBeside" w:vAnchor="text" w:hAnchor="text" w:y="1"/>
        <w:rPr>
          <w:sz w:val="2"/>
          <w:szCs w:val="2"/>
        </w:rPr>
      </w:pPr>
    </w:p>
    <w:p w:rsidR="00FC7B9E" w:rsidRDefault="00FC7B9E">
      <w:pPr>
        <w:rPr>
          <w:sz w:val="2"/>
          <w:szCs w:val="2"/>
        </w:rPr>
      </w:pPr>
    </w:p>
    <w:p w:rsidR="00FC7B9E" w:rsidRDefault="00FC7B9E">
      <w:pPr>
        <w:rPr>
          <w:sz w:val="2"/>
          <w:szCs w:val="2"/>
        </w:rPr>
        <w:sectPr w:rsidR="00FC7B9E">
          <w:pgSz w:w="11900" w:h="16840"/>
          <w:pgMar w:top="1731" w:right="491" w:bottom="349" w:left="1151" w:header="0" w:footer="3" w:gutter="0"/>
          <w:cols w:space="720"/>
          <w:noEndnote/>
          <w:docGrid w:linePitch="360"/>
        </w:sectPr>
      </w:pPr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proofErr w:type="gramStart"/>
      <w:r>
        <w:rPr>
          <w:rStyle w:val="29"/>
        </w:rPr>
        <w:lastRenderedPageBreak/>
        <w:t xml:space="preserve">Красные линии </w:t>
      </w:r>
      <w:r>
        <w:t>- линии, которые обозначают существующие, планируемые (изменя</w:t>
      </w:r>
      <w:r>
        <w:softHyphen/>
        <w:t xml:space="preserve">емые, вновь образуемые) границы территорий общего пользования, границы земельных участков, на которых расположены линии электропередачи, линии </w:t>
      </w:r>
      <w:r>
        <w:t>связи (в том числе линей</w:t>
      </w:r>
      <w:r>
        <w:softHyphen/>
        <w:t>но-кабельные сооружения), трубопроводы, автомобильные дороги, железнодорожные линии и другие подобные сооружения;</w:t>
      </w:r>
      <w:proofErr w:type="gramEnd"/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r>
        <w:rPr>
          <w:rStyle w:val="29"/>
        </w:rPr>
        <w:t xml:space="preserve">Остановка общественного транспорта - </w:t>
      </w:r>
      <w:r>
        <w:t>специально отведённая территория, пред</w:t>
      </w:r>
      <w:r>
        <w:softHyphen/>
        <w:t>назначенная для посадки/высадки пассажиро</w:t>
      </w:r>
      <w:r>
        <w:t>в общественного транспорта.</w:t>
      </w:r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r>
        <w:rPr>
          <w:rStyle w:val="29"/>
        </w:rPr>
        <w:t xml:space="preserve">Хранение </w:t>
      </w:r>
      <w:r>
        <w:t>- пребывание автотранспортных средств, принадлежащих постоянному населению, по месту регистрации автотранспортных средств.</w:t>
      </w:r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proofErr w:type="spellStart"/>
      <w:r>
        <w:rPr>
          <w:rStyle w:val="29"/>
        </w:rPr>
        <w:t>Паркирование</w:t>
      </w:r>
      <w:proofErr w:type="spellEnd"/>
      <w:r>
        <w:rPr>
          <w:rStyle w:val="29"/>
        </w:rPr>
        <w:t xml:space="preserve"> </w:t>
      </w:r>
      <w:r>
        <w:t>- временное пребывание на стоянках автотранспортных средств, при</w:t>
      </w:r>
      <w:r>
        <w:softHyphen/>
        <w:t>надлежащих посетит</w:t>
      </w:r>
      <w:r>
        <w:t>елям объектов различного функционального назначения.</w:t>
      </w:r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r>
        <w:rPr>
          <w:rStyle w:val="29"/>
        </w:rPr>
        <w:t xml:space="preserve">Автостоянки </w:t>
      </w:r>
      <w:r>
        <w:t xml:space="preserve">- открытые площадки, предназначенные для хранения или </w:t>
      </w:r>
      <w:proofErr w:type="spellStart"/>
      <w:r>
        <w:t>паркиров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автомобилей. Автостоянки для хранения могут быть оборудованы навесами, легкими ограждениями боксов, смотровыми эстакадами.</w:t>
      </w:r>
      <w:r>
        <w:t xml:space="preserve"> </w:t>
      </w:r>
      <w:proofErr w:type="gramStart"/>
      <w:r>
        <w:t>Автостоянки могут устраиваться внеулич</w:t>
      </w:r>
      <w:r>
        <w:softHyphen/>
        <w:t>ными (в виде карманов, отступающих от проезжей части, и др.) либо уличными (в виде "пар</w:t>
      </w:r>
      <w:r>
        <w:softHyphen/>
        <w:t>ковок" на проезжей части, обозначенных разметкой).</w:t>
      </w:r>
      <w:proofErr w:type="gramEnd"/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</w:pPr>
      <w:r>
        <w:rPr>
          <w:rStyle w:val="29"/>
        </w:rPr>
        <w:t xml:space="preserve">Транспортная услуга </w:t>
      </w:r>
      <w:r>
        <w:t xml:space="preserve">- результат деятельности исполнителя транспортной услуги </w:t>
      </w:r>
      <w:r>
        <w:t>по удовлетворению потребностей пассажира, грузоотправителя и грузополучателя в перевозках в соответствии с установленными нормами и требованиями;</w:t>
      </w:r>
    </w:p>
    <w:p w:rsidR="00FC7B9E" w:rsidRDefault="003E09E6">
      <w:pPr>
        <w:pStyle w:val="20"/>
        <w:shd w:val="clear" w:color="auto" w:fill="auto"/>
        <w:spacing w:line="274" w:lineRule="exact"/>
        <w:ind w:left="560" w:firstLine="700"/>
        <w:jc w:val="both"/>
        <w:sectPr w:rsidR="00FC7B9E">
          <w:pgSz w:w="11900" w:h="16840"/>
          <w:pgMar w:top="692" w:right="491" w:bottom="394" w:left="1151" w:header="0" w:footer="3" w:gutter="0"/>
          <w:cols w:space="720"/>
          <w:noEndnote/>
          <w:docGrid w:linePitch="360"/>
        </w:sectPr>
      </w:pPr>
      <w:r>
        <w:rPr>
          <w:rStyle w:val="29"/>
        </w:rPr>
        <w:t xml:space="preserve">Транспортное обслуживание </w:t>
      </w:r>
      <w:r>
        <w:t>- процесс предоставления транспортных услуг потребителям, в соо</w:t>
      </w:r>
      <w:r>
        <w:t>тветствии с установленными нормами и требованиями.</w:t>
      </w: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line="240" w:lineRule="exact"/>
        <w:rPr>
          <w:sz w:val="19"/>
          <w:szCs w:val="19"/>
        </w:rPr>
      </w:pPr>
    </w:p>
    <w:p w:rsidR="00FC7B9E" w:rsidRDefault="00FC7B9E">
      <w:pPr>
        <w:spacing w:before="32" w:after="32" w:line="240" w:lineRule="exact"/>
        <w:rPr>
          <w:sz w:val="19"/>
          <w:szCs w:val="19"/>
        </w:rPr>
      </w:pPr>
    </w:p>
    <w:p w:rsidR="00FC7B9E" w:rsidRDefault="00FC7B9E">
      <w:pPr>
        <w:rPr>
          <w:sz w:val="2"/>
          <w:szCs w:val="2"/>
        </w:rPr>
        <w:sectPr w:rsidR="00FC7B9E">
          <w:type w:val="continuous"/>
          <w:pgSz w:w="11900" w:h="16840"/>
          <w:pgMar w:top="662" w:right="0" w:bottom="662" w:left="0" w:header="0" w:footer="3" w:gutter="0"/>
          <w:cols w:space="720"/>
          <w:noEndnote/>
          <w:docGrid w:linePitch="360"/>
        </w:sectPr>
      </w:pPr>
    </w:p>
    <w:p w:rsidR="00FC7B9E" w:rsidRDefault="00FC7B9E">
      <w:pPr>
        <w:spacing w:line="360" w:lineRule="exact"/>
      </w:pPr>
      <w:r>
        <w:lastRenderedPageBreak/>
        <w:pict>
          <v:shape id="_x0000_s1140" type="#_x0000_t202" style="position:absolute;margin-left:.05pt;margin-top:0;width:13.7pt;height:248.4pt;z-index:251657752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1"/>
                    </w:rPr>
                    <w:t xml:space="preserve">Инв. № подл. | </w:t>
                  </w:r>
                  <w:proofErr w:type="spellStart"/>
                  <w:r>
                    <w:rPr>
                      <w:rStyle w:val="2Exact1"/>
                    </w:rPr>
                    <w:t>Подп</w:t>
                  </w:r>
                  <w:proofErr w:type="spellEnd"/>
                  <w:r>
                    <w:rPr>
                      <w:rStyle w:val="2Exact1"/>
                    </w:rPr>
                    <w:t xml:space="preserve">. и дата </w:t>
                  </w:r>
                  <w:proofErr w:type="spellStart"/>
                  <w:r>
                    <w:rPr>
                      <w:rStyle w:val="2Exact1"/>
                    </w:rPr>
                    <w:t>|Взам</w:t>
                  </w:r>
                  <w:proofErr w:type="spellEnd"/>
                  <w:r>
                    <w:rPr>
                      <w:rStyle w:val="2Exact1"/>
                    </w:rPr>
                    <w:t>, инв. №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29.75pt;margin-top:200.9pt;width:189.6pt;height:.05pt;z-index:25165775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95"/>
                    <w:gridCol w:w="566"/>
                    <w:gridCol w:w="562"/>
                    <w:gridCol w:w="566"/>
                    <w:gridCol w:w="830"/>
                    <w:gridCol w:w="672"/>
                  </w:tblGrid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B9E" w:rsidRDefault="00FC7B9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C7B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Сол</w:t>
                        </w:r>
                        <w:proofErr w:type="spellEnd"/>
                        <w:proofErr w:type="gramStart"/>
                        <w:r>
                          <w:rPr>
                            <w:rStyle w:val="210pt"/>
                          </w:rPr>
                          <w:t>.</w:t>
                        </w:r>
                        <w:proofErr w:type="gramEnd"/>
                        <w:r>
                          <w:rPr>
                            <w:rStyle w:val="210pt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Style w:val="210pt"/>
                          </w:rPr>
                          <w:t>у</w:t>
                        </w:r>
                        <w:proofErr w:type="gramEnd"/>
                        <w:r>
                          <w:rPr>
                            <w:rStyle w:val="210pt"/>
                          </w:rPr>
                          <w:t>ч</w:t>
                        </w:r>
                        <w:proofErr w:type="spellEnd"/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№док.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Подп</w:t>
                        </w:r>
                        <w:proofErr w:type="spellEnd"/>
                        <w:r>
                          <w:rPr>
                            <w:rStyle w:val="210pt"/>
                          </w:rPr>
                          <w:t>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B9E" w:rsidRDefault="003E09E6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Дата</w:t>
                        </w:r>
                      </w:p>
                    </w:tc>
                  </w:tr>
                </w:tbl>
                <w:p w:rsidR="00FC7B9E" w:rsidRDefault="00FC7B9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523.45pt;margin-top:203.75pt;width:26.9pt;height:14.4pt;z-index:251657754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Лист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position:absolute;margin-left:305.5pt;margin-top:219.85pt;width:129.6pt;height:14.65pt;z-index:251657755;mso-wrap-distance-left:5pt;mso-wrap-distance-right:5pt;mso-position-horizontal-relative:margin" filled="f" stroked="f">
            <v:textbox style="mso-fit-shape-to-text:t" inset="0,0,0,0">
              <w:txbxContent>
                <w:p w:rsidR="00FC7B9E" w:rsidRDefault="003E09E6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038-16-МНГП-ОЧ-К1 -Т</w:t>
                  </w:r>
                </w:p>
              </w:txbxContent>
            </v:textbox>
            <w10:wrap anchorx="margin"/>
          </v:shape>
        </w:pict>
      </w: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360" w:lineRule="exact"/>
      </w:pPr>
    </w:p>
    <w:p w:rsidR="00FC7B9E" w:rsidRDefault="00FC7B9E">
      <w:pPr>
        <w:spacing w:line="434" w:lineRule="exact"/>
      </w:pPr>
    </w:p>
    <w:p w:rsidR="00FC7B9E" w:rsidRDefault="00FC7B9E">
      <w:pPr>
        <w:rPr>
          <w:sz w:val="2"/>
          <w:szCs w:val="2"/>
        </w:rPr>
      </w:pPr>
    </w:p>
    <w:sectPr w:rsidR="00FC7B9E" w:rsidSect="00FC7B9E">
      <w:type w:val="continuous"/>
      <w:pgSz w:w="11900" w:h="16840"/>
      <w:pgMar w:top="662" w:right="337" w:bottom="662" w:left="5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9E6" w:rsidRDefault="003E09E6" w:rsidP="00FC7B9E">
      <w:r>
        <w:separator/>
      </w:r>
    </w:p>
  </w:endnote>
  <w:endnote w:type="continuationSeparator" w:id="1">
    <w:p w:rsidR="003E09E6" w:rsidRDefault="003E09E6" w:rsidP="00FC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9E" w:rsidRDefault="00FC7B9E">
    <w:pPr>
      <w:rPr>
        <w:sz w:val="2"/>
        <w:szCs w:val="2"/>
      </w:rPr>
    </w:pPr>
    <w:r w:rsidRPr="00FC7B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5.65pt;margin-top:826.5pt;width:82.55pt;height:10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7B9E" w:rsidRDefault="003E09E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Формат А</w:t>
                </w:r>
                <w:proofErr w:type="gramStart"/>
                <w:r>
                  <w:rPr>
                    <w:rStyle w:val="a6"/>
                  </w:rPr>
                  <w:t>4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9E" w:rsidRDefault="00FC7B9E">
    <w:pPr>
      <w:rPr>
        <w:sz w:val="2"/>
        <w:szCs w:val="2"/>
      </w:rPr>
    </w:pPr>
    <w:r w:rsidRPr="00FC7B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5.65pt;margin-top:826.5pt;width:82.55pt;height:10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7B9E" w:rsidRDefault="003E09E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Формат А</w:t>
                </w:r>
                <w:proofErr w:type="gramStart"/>
                <w:r>
                  <w:rPr>
                    <w:rStyle w:val="a6"/>
                  </w:rPr>
                  <w:t>4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9E" w:rsidRDefault="00FC7B9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9E" w:rsidRDefault="00FC7B9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9E" w:rsidRDefault="00FC7B9E">
    <w:pPr>
      <w:rPr>
        <w:sz w:val="2"/>
        <w:szCs w:val="2"/>
      </w:rPr>
    </w:pPr>
    <w:r w:rsidRPr="00FC7B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0.15pt;margin-top:800.2pt;width:10.1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7B9E" w:rsidRDefault="00FC7B9E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E09E6" w:rsidRPr="003E09E6">
                    <w:rPr>
                      <w:rStyle w:val="a6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9E" w:rsidRDefault="00FC7B9E">
    <w:pPr>
      <w:rPr>
        <w:sz w:val="2"/>
        <w:szCs w:val="2"/>
      </w:rPr>
    </w:pPr>
    <w:r w:rsidRPr="00FC7B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15pt;margin-top:800.2pt;width:9.1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7B9E" w:rsidRDefault="00FC7B9E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E09E6" w:rsidRPr="003E09E6">
                    <w:rPr>
                      <w:rStyle w:val="a6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9E6" w:rsidRDefault="003E09E6"/>
  </w:footnote>
  <w:footnote w:type="continuationSeparator" w:id="1">
    <w:p w:rsidR="003E09E6" w:rsidRDefault="003E09E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9E" w:rsidRDefault="00FC7B9E">
    <w:pPr>
      <w:rPr>
        <w:sz w:val="2"/>
        <w:szCs w:val="2"/>
      </w:rPr>
    </w:pPr>
    <w:r w:rsidRPr="00FC7B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2.95pt;margin-top:37.95pt;width:72.5pt;height:10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7B9E" w:rsidRDefault="003E09E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CEB"/>
    <w:multiLevelType w:val="multilevel"/>
    <w:tmpl w:val="A06494D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E5DA8"/>
    <w:multiLevelType w:val="multilevel"/>
    <w:tmpl w:val="A442FEB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0194B"/>
    <w:multiLevelType w:val="multilevel"/>
    <w:tmpl w:val="10B671E0"/>
    <w:lvl w:ilvl="0">
      <w:start w:val="3"/>
      <w:numFmt w:val="decimal"/>
      <w:lvlText w:val="1.6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B0F11"/>
    <w:multiLevelType w:val="multilevel"/>
    <w:tmpl w:val="571AD462"/>
    <w:lvl w:ilvl="0">
      <w:start w:val="1"/>
      <w:numFmt w:val="decimal"/>
      <w:lvlText w:val="1.5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2108A5"/>
    <w:multiLevelType w:val="multilevel"/>
    <w:tmpl w:val="BDF05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C7566"/>
    <w:multiLevelType w:val="multilevel"/>
    <w:tmpl w:val="3F447DCC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C7B9E"/>
    <w:rsid w:val="003E09E6"/>
    <w:rsid w:val="00FC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7B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7B9E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sid w:val="00FC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0">
    <w:name w:val="Основной текст (8) Exact"/>
    <w:basedOn w:val="8Exact"/>
    <w:rsid w:val="00FC7B9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FC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Exact">
    <w:name w:val="Заголовок №2 Exact"/>
    <w:basedOn w:val="a0"/>
    <w:rsid w:val="00FC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FC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rsid w:val="00FC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Exact0">
    <w:name w:val="Основной текст (9) Exact"/>
    <w:basedOn w:val="9"/>
    <w:rsid w:val="00FC7B9E"/>
    <w:rPr>
      <w:u w:val="single"/>
    </w:rPr>
  </w:style>
  <w:style w:type="character" w:customStyle="1" w:styleId="10Exact">
    <w:name w:val="Основной текст (10) Exact"/>
    <w:basedOn w:val="a0"/>
    <w:link w:val="10"/>
    <w:rsid w:val="00FC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Exact0">
    <w:name w:val="Основной текст (10) + Не курсив Exact"/>
    <w:basedOn w:val="10Exact"/>
    <w:rsid w:val="00FC7B9E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2Exact1">
    <w:name w:val="Основной текст (2) Exact"/>
    <w:basedOn w:val="2"/>
    <w:rsid w:val="00FC7B9E"/>
    <w:rPr>
      <w:u w:val="single"/>
    </w:rPr>
  </w:style>
  <w:style w:type="character" w:customStyle="1" w:styleId="10Exact1">
    <w:name w:val="Основной текст (10) Exact"/>
    <w:basedOn w:val="10Exact"/>
    <w:rsid w:val="00FC7B9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FC7B9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12Exact">
    <w:name w:val="Основной текст (12) Exact"/>
    <w:basedOn w:val="a0"/>
    <w:link w:val="12"/>
    <w:rsid w:val="00FC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3Exact">
    <w:name w:val="Основной текст (13) Exact"/>
    <w:basedOn w:val="a0"/>
    <w:link w:val="13"/>
    <w:rsid w:val="00FC7B9E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13"/>
      <w:szCs w:val="13"/>
      <w:u w:val="none"/>
    </w:rPr>
  </w:style>
  <w:style w:type="character" w:customStyle="1" w:styleId="14Exact">
    <w:name w:val="Основной текст (14) Exact"/>
    <w:basedOn w:val="a0"/>
    <w:link w:val="14"/>
    <w:rsid w:val="00FC7B9E"/>
    <w:rPr>
      <w:rFonts w:ascii="Candara" w:eastAsia="Candara" w:hAnsi="Candara" w:cs="Candara"/>
      <w:b w:val="0"/>
      <w:bCs w:val="0"/>
      <w:i w:val="0"/>
      <w:iCs w:val="0"/>
      <w:smallCaps w:val="0"/>
      <w:strike w:val="0"/>
      <w:w w:val="100"/>
      <w:sz w:val="19"/>
      <w:szCs w:val="19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sid w:val="00FC7B9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w w:val="120"/>
      <w:sz w:val="13"/>
      <w:szCs w:val="13"/>
      <w:u w:val="none"/>
      <w:lang w:val="en-US" w:eastAsia="en-US" w:bidi="en-US"/>
    </w:rPr>
  </w:style>
  <w:style w:type="character" w:customStyle="1" w:styleId="16Exact">
    <w:name w:val="Основной текст (16) Exact"/>
    <w:basedOn w:val="a0"/>
    <w:link w:val="16"/>
    <w:rsid w:val="00FC7B9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Exact">
    <w:name w:val="Основной текст (17) Exact"/>
    <w:basedOn w:val="a0"/>
    <w:link w:val="17"/>
    <w:rsid w:val="00FC7B9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FC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"/>
    <w:rsid w:val="00FC7B9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C7B9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FC7B9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C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FC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FC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FC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FC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8"/>
    <w:rsid w:val="00FC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FC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sid w:val="00FC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8Exact">
    <w:name w:val="Основной текст (18) Exact"/>
    <w:basedOn w:val="a0"/>
    <w:link w:val="180"/>
    <w:rsid w:val="00FC7B9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9Exact">
    <w:name w:val="Основной текст (19) Exact"/>
    <w:basedOn w:val="a0"/>
    <w:link w:val="19"/>
    <w:rsid w:val="00FC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9FranklinGothicHeavy8ptExact">
    <w:name w:val="Основной текст (19) + Franklin Gothic Heavy;8 pt Exact"/>
    <w:basedOn w:val="19Exact"/>
    <w:rsid w:val="00FC7B9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99ptExact">
    <w:name w:val="Основной текст (19) + 9 pt;Курсив Exact"/>
    <w:basedOn w:val="19Exact"/>
    <w:rsid w:val="00FC7B9E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75pt">
    <w:name w:val="Основной текст (2) + 7;5 pt"/>
    <w:basedOn w:val="2"/>
    <w:rsid w:val="00FC7B9E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Exact">
    <w:name w:val="Заголовок №1 Exact"/>
    <w:basedOn w:val="a0"/>
    <w:rsid w:val="00FC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Exact1">
    <w:name w:val="Основной текст (9) + Не полужирный Exact"/>
    <w:basedOn w:val="9"/>
    <w:rsid w:val="00FC7B9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Exact">
    <w:name w:val="Основной текст (20) Exact"/>
    <w:basedOn w:val="a0"/>
    <w:link w:val="200"/>
    <w:rsid w:val="00FC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FC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FC7B9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таблице Exact"/>
    <w:basedOn w:val="a0"/>
    <w:rsid w:val="00FC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2">
    <w:name w:val="Подпись к таблице (2) Exact"/>
    <w:basedOn w:val="a0"/>
    <w:rsid w:val="00FC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sid w:val="00FC7B9E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FC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10">
    <w:name w:val="Основной текст (21)_"/>
    <w:basedOn w:val="a0"/>
    <w:link w:val="211"/>
    <w:rsid w:val="00FC7B9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sid w:val="00FC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Подпись к таблице (3)_"/>
    <w:basedOn w:val="a0"/>
    <w:link w:val="32"/>
    <w:rsid w:val="00FC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Подпись к таблице (4)_"/>
    <w:basedOn w:val="a0"/>
    <w:link w:val="42"/>
    <w:rsid w:val="00FC7B9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5">
    <w:name w:val="Подпись к таблице (2)_"/>
    <w:basedOn w:val="a0"/>
    <w:link w:val="26"/>
    <w:rsid w:val="00FC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4pt">
    <w:name w:val="Подпись к таблице (3) + 4 pt;Не курсив"/>
    <w:basedOn w:val="31"/>
    <w:rsid w:val="00FC7B9E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9">
    <w:name w:val="Подпись к таблице"/>
    <w:basedOn w:val="a7"/>
    <w:rsid w:val="00FC7B9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"/>
    <w:rsid w:val="00FC7B9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FC7B9E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8">
    <w:name w:val="Основной текст (2)"/>
    <w:basedOn w:val="2"/>
    <w:rsid w:val="00FC7B9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 + Полужирный"/>
    <w:basedOn w:val="2"/>
    <w:rsid w:val="00FC7B9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8">
    <w:name w:val="Основной текст (8)"/>
    <w:basedOn w:val="a"/>
    <w:link w:val="8Exact"/>
    <w:rsid w:val="00FC7B9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FC7B9E"/>
    <w:pPr>
      <w:shd w:val="clear" w:color="auto" w:fill="FFFFFF"/>
      <w:spacing w:before="1680" w:after="1440" w:line="782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Заголовок №2"/>
    <w:basedOn w:val="a"/>
    <w:link w:val="23"/>
    <w:rsid w:val="00FC7B9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C7B9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FC7B9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Основной текст (10)"/>
    <w:basedOn w:val="a"/>
    <w:link w:val="10Exact"/>
    <w:rsid w:val="00FC7B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Основной текст (11)"/>
    <w:basedOn w:val="a"/>
    <w:link w:val="11Exact"/>
    <w:rsid w:val="00FC7B9E"/>
    <w:pPr>
      <w:shd w:val="clear" w:color="auto" w:fill="FFFFFF"/>
      <w:spacing w:line="115" w:lineRule="exac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12">
    <w:name w:val="Основной текст (12)"/>
    <w:basedOn w:val="a"/>
    <w:link w:val="12Exact"/>
    <w:rsid w:val="00FC7B9E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3">
    <w:name w:val="Основной текст (13)"/>
    <w:basedOn w:val="a"/>
    <w:link w:val="13Exact"/>
    <w:rsid w:val="00FC7B9E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13"/>
      <w:szCs w:val="13"/>
    </w:rPr>
  </w:style>
  <w:style w:type="paragraph" w:customStyle="1" w:styleId="14">
    <w:name w:val="Основной текст (14)"/>
    <w:basedOn w:val="a"/>
    <w:link w:val="14Exact"/>
    <w:rsid w:val="00FC7B9E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  <w:lang w:val="en-US" w:eastAsia="en-US" w:bidi="en-US"/>
    </w:rPr>
  </w:style>
  <w:style w:type="paragraph" w:customStyle="1" w:styleId="15">
    <w:name w:val="Основной текст (15)"/>
    <w:basedOn w:val="a"/>
    <w:link w:val="15Exact"/>
    <w:rsid w:val="00FC7B9E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w w:val="120"/>
      <w:sz w:val="13"/>
      <w:szCs w:val="13"/>
      <w:lang w:val="en-US" w:eastAsia="en-US" w:bidi="en-US"/>
    </w:rPr>
  </w:style>
  <w:style w:type="paragraph" w:customStyle="1" w:styleId="16">
    <w:name w:val="Основной текст (16)"/>
    <w:basedOn w:val="a"/>
    <w:link w:val="16Exact"/>
    <w:rsid w:val="00FC7B9E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17">
    <w:name w:val="Основной текст (17)"/>
    <w:basedOn w:val="a"/>
    <w:link w:val="17Exact"/>
    <w:rsid w:val="00FC7B9E"/>
    <w:pPr>
      <w:shd w:val="clear" w:color="auto" w:fill="FFFFFF"/>
      <w:spacing w:line="110" w:lineRule="exac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30">
    <w:name w:val="Основной текст (3)"/>
    <w:basedOn w:val="a"/>
    <w:link w:val="3"/>
    <w:rsid w:val="00FC7B9E"/>
    <w:pPr>
      <w:shd w:val="clear" w:color="auto" w:fill="FFFFFF"/>
      <w:spacing w:after="54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FC7B9E"/>
    <w:pPr>
      <w:shd w:val="clear" w:color="auto" w:fill="FFFFFF"/>
      <w:spacing w:before="540" w:after="20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C7B9E"/>
    <w:pPr>
      <w:shd w:val="clear" w:color="auto" w:fill="FFFFFF"/>
      <w:spacing w:before="1320" w:after="126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FC7B9E"/>
    <w:pPr>
      <w:shd w:val="clear" w:color="auto" w:fill="FFFFFF"/>
      <w:spacing w:before="540" w:after="45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8">
    <w:name w:val="Заголовок №1"/>
    <w:basedOn w:val="a"/>
    <w:link w:val="1"/>
    <w:rsid w:val="00FC7B9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80">
    <w:name w:val="Основной текст (18)"/>
    <w:basedOn w:val="a"/>
    <w:link w:val="18Exact"/>
    <w:rsid w:val="00FC7B9E"/>
    <w:pPr>
      <w:shd w:val="clear" w:color="auto" w:fill="FFFFFF"/>
      <w:spacing w:line="101" w:lineRule="exac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19">
    <w:name w:val="Основной текст (19)"/>
    <w:basedOn w:val="a"/>
    <w:link w:val="19Exact"/>
    <w:rsid w:val="00FC7B9E"/>
    <w:pPr>
      <w:shd w:val="clear" w:color="auto" w:fill="FFFFFF"/>
      <w:spacing w:after="120" w:line="10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0">
    <w:name w:val="Основной текст (20)"/>
    <w:basedOn w:val="a"/>
    <w:link w:val="20Exact"/>
    <w:rsid w:val="00FC7B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Колонтитул"/>
    <w:basedOn w:val="a"/>
    <w:link w:val="a4"/>
    <w:rsid w:val="00FC7B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FC7B9E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Подпись к таблице (2)"/>
    <w:basedOn w:val="a"/>
    <w:link w:val="25"/>
    <w:rsid w:val="00FC7B9E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220">
    <w:name w:val="Основной текст (22)"/>
    <w:basedOn w:val="a"/>
    <w:link w:val="22Exact"/>
    <w:rsid w:val="00FC7B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211">
    <w:name w:val="Основной текст (21)"/>
    <w:basedOn w:val="a"/>
    <w:link w:val="210"/>
    <w:rsid w:val="00FC7B9E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Подпись к таблице (3)"/>
    <w:basedOn w:val="a"/>
    <w:link w:val="31"/>
    <w:rsid w:val="00FC7B9E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2">
    <w:name w:val="Подпись к таблице (4)"/>
    <w:basedOn w:val="a"/>
    <w:link w:val="41"/>
    <w:rsid w:val="00FC7B9E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2480</Words>
  <Characters>14137</Characters>
  <Application>Microsoft Office Word</Application>
  <DocSecurity>0</DocSecurity>
  <Lines>117</Lines>
  <Paragraphs>33</Paragraphs>
  <ScaleCrop>false</ScaleCrop>
  <Company/>
  <LinksUpToDate>false</LinksUpToDate>
  <CharactersWithSpaces>16584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2016-11-15T01:18:00Z</dcterms:created>
  <dcterms:modified xsi:type="dcterms:W3CDTF">2016-11-15T01:19:00Z</dcterms:modified>
</cp:coreProperties>
</file>